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923" w:type="dxa"/>
        <w:tblInd w:w="108" w:type="dxa"/>
        <w:tblBorders>
          <w:top w:val="single" w:sz="12" w:space="0" w:color="0046AD"/>
          <w:left w:val="single" w:sz="12" w:space="0" w:color="0046AD"/>
          <w:bottom w:val="single" w:sz="12" w:space="0" w:color="0046AD"/>
          <w:right w:val="single" w:sz="12" w:space="0" w:color="0046AD"/>
          <w:insideH w:val="single" w:sz="12" w:space="0" w:color="0046AD"/>
          <w:insideV w:val="single" w:sz="12" w:space="0" w:color="0046AD"/>
        </w:tblBorders>
        <w:tblLook w:val="01E0" w:firstRow="1" w:lastRow="1" w:firstColumn="1" w:lastColumn="1" w:noHBand="0" w:noVBand="0"/>
      </w:tblPr>
      <w:tblGrid>
        <w:gridCol w:w="3261"/>
        <w:gridCol w:w="6662"/>
      </w:tblGrid>
      <w:tr w:rsidR="00846A85" w:rsidRPr="00846A85" w14:paraId="716E0A3C" w14:textId="77777777" w:rsidTr="00745915">
        <w:trPr>
          <w:trHeight w:val="435"/>
        </w:trPr>
        <w:tc>
          <w:tcPr>
            <w:tcW w:w="3261" w:type="dxa"/>
            <w:shd w:val="clear" w:color="auto" w:fill="auto"/>
            <w:vAlign w:val="center"/>
          </w:tcPr>
          <w:p w14:paraId="1C4F62FC" w14:textId="1C230B95" w:rsidR="002932B0" w:rsidRPr="00846A85" w:rsidRDefault="005401E3" w:rsidP="00745915">
            <w:pPr>
              <w:jc w:val="center"/>
              <w:rPr>
                <w:rFonts w:ascii="Varela Round" w:hAnsi="Varela Round" w:cs="Arial"/>
                <w:b/>
                <w:lang w:val="en-GB"/>
              </w:rPr>
            </w:pPr>
            <w:bookmarkStart w:id="0" w:name="_Hlk485287252"/>
            <w:r>
              <w:rPr>
                <w:rFonts w:ascii="Arial" w:hAnsi="Arial" w:cs="Arial"/>
                <w:b/>
                <w:noProof/>
                <w:lang w:val="en-GB" w:eastAsia="en-GB"/>
              </w:rPr>
              <w:t>Beehive Care Group</w:t>
            </w:r>
            <w:r w:rsidR="00846A85" w:rsidRPr="00846A85">
              <w:rPr>
                <w:rFonts w:ascii="Arial" w:hAnsi="Arial" w:cs="Arial"/>
                <w:b/>
                <w:noProof/>
                <w:lang w:val="en-GB" w:eastAsia="en-GB"/>
              </w:rPr>
              <w:t xml:space="preserve"> 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2C9529B7" w14:textId="77777777" w:rsidR="002932B0" w:rsidRPr="00846A85" w:rsidRDefault="002932B0" w:rsidP="00846A85">
            <w:pPr>
              <w:jc w:val="center"/>
              <w:rPr>
                <w:rFonts w:ascii="Arial" w:hAnsi="Arial" w:cs="Arial"/>
                <w:b/>
                <w:lang w:val="en-GB"/>
              </w:rPr>
            </w:pPr>
            <w:r w:rsidRPr="00846A85">
              <w:rPr>
                <w:rFonts w:ascii="Arial" w:hAnsi="Arial" w:cs="Arial"/>
                <w:b/>
                <w:lang w:val="en-GB"/>
              </w:rPr>
              <w:t>JOB DESCRIPTION</w:t>
            </w:r>
          </w:p>
        </w:tc>
      </w:tr>
      <w:tr w:rsidR="00846A85" w:rsidRPr="00846A85" w14:paraId="3BAA227D" w14:textId="77777777" w:rsidTr="00745915">
        <w:trPr>
          <w:trHeight w:val="229"/>
        </w:trPr>
        <w:tc>
          <w:tcPr>
            <w:tcW w:w="3261" w:type="dxa"/>
            <w:shd w:val="clear" w:color="auto" w:fill="auto"/>
            <w:vAlign w:val="center"/>
          </w:tcPr>
          <w:p w14:paraId="258BA38F" w14:textId="77777777" w:rsidR="002932B0" w:rsidRPr="00846A85" w:rsidRDefault="002932B0" w:rsidP="00745915">
            <w:pPr>
              <w:rPr>
                <w:rFonts w:ascii="Varela Round" w:hAnsi="Varela Round" w:cs="Arial"/>
                <w:b/>
                <w:sz w:val="22"/>
                <w:szCs w:val="22"/>
                <w:lang w:val="en-GB"/>
              </w:rPr>
            </w:pPr>
            <w:r w:rsidRPr="00846A85">
              <w:rPr>
                <w:rFonts w:ascii="Varela Round" w:hAnsi="Varela Round" w:cs="Arial"/>
                <w:b/>
                <w:sz w:val="22"/>
                <w:szCs w:val="22"/>
                <w:lang w:val="en-GB"/>
              </w:rPr>
              <w:t xml:space="preserve">Job Title 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790E7BA3" w14:textId="64A77C91" w:rsidR="002932B0" w:rsidRPr="00846A85" w:rsidRDefault="00FC0EB3" w:rsidP="00745915">
            <w:pPr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Care Assistant </w:t>
            </w:r>
          </w:p>
        </w:tc>
      </w:tr>
      <w:tr w:rsidR="00846A85" w:rsidRPr="00846A85" w14:paraId="6209C21D" w14:textId="77777777" w:rsidTr="00745915">
        <w:trPr>
          <w:trHeight w:val="104"/>
        </w:trPr>
        <w:tc>
          <w:tcPr>
            <w:tcW w:w="3261" w:type="dxa"/>
            <w:shd w:val="clear" w:color="auto" w:fill="auto"/>
            <w:vAlign w:val="center"/>
          </w:tcPr>
          <w:p w14:paraId="08F9DC12" w14:textId="77777777" w:rsidR="002932B0" w:rsidRPr="00846A85" w:rsidRDefault="002932B0" w:rsidP="00745915">
            <w:pPr>
              <w:rPr>
                <w:rFonts w:ascii="Varela Round" w:hAnsi="Varela Round" w:cs="Arial"/>
                <w:b/>
                <w:sz w:val="22"/>
                <w:szCs w:val="22"/>
                <w:lang w:val="en-GB"/>
              </w:rPr>
            </w:pPr>
            <w:r w:rsidRPr="00846A85">
              <w:rPr>
                <w:rFonts w:ascii="Varela Round" w:hAnsi="Varela Round" w:cs="Arial"/>
                <w:b/>
                <w:sz w:val="22"/>
                <w:szCs w:val="22"/>
                <w:lang w:val="en-GB"/>
              </w:rPr>
              <w:t>Unit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747C5D07" w14:textId="77777777" w:rsidR="002932B0" w:rsidRPr="00846A85" w:rsidRDefault="00FC0EB3" w:rsidP="00745915">
            <w:pPr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Care Home </w:t>
            </w:r>
          </w:p>
        </w:tc>
      </w:tr>
      <w:tr w:rsidR="00846A85" w:rsidRPr="00846A85" w14:paraId="1DF4F519" w14:textId="77777777" w:rsidTr="00745915">
        <w:trPr>
          <w:trHeight w:val="70"/>
        </w:trPr>
        <w:tc>
          <w:tcPr>
            <w:tcW w:w="3261" w:type="dxa"/>
            <w:shd w:val="clear" w:color="auto" w:fill="auto"/>
            <w:vAlign w:val="center"/>
          </w:tcPr>
          <w:p w14:paraId="2B68B405" w14:textId="77777777" w:rsidR="002932B0" w:rsidRPr="00846A85" w:rsidRDefault="002932B0" w:rsidP="00745915">
            <w:pPr>
              <w:rPr>
                <w:rFonts w:ascii="Varela Round" w:hAnsi="Varela Round" w:cs="Arial"/>
                <w:b/>
                <w:sz w:val="22"/>
                <w:szCs w:val="22"/>
                <w:lang w:val="en-GB"/>
              </w:rPr>
            </w:pPr>
            <w:r w:rsidRPr="00846A85">
              <w:rPr>
                <w:rFonts w:ascii="Varela Round" w:hAnsi="Varela Round" w:cs="Arial"/>
                <w:b/>
                <w:sz w:val="22"/>
                <w:szCs w:val="22"/>
                <w:lang w:val="en-GB"/>
              </w:rPr>
              <w:t>Responsible To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6ACEE35A" w14:textId="77777777" w:rsidR="002932B0" w:rsidRPr="00846A85" w:rsidRDefault="001D1474" w:rsidP="00745915">
            <w:pPr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Senior </w:t>
            </w:r>
            <w:r w:rsidR="009D3650">
              <w:rPr>
                <w:rFonts w:ascii="Arial" w:hAnsi="Arial" w:cs="Arial"/>
                <w:sz w:val="22"/>
                <w:szCs w:val="22"/>
                <w:lang w:val="en-GB"/>
              </w:rPr>
              <w:t xml:space="preserve">Care Assistant </w:t>
            </w:r>
          </w:p>
        </w:tc>
      </w:tr>
      <w:tr w:rsidR="00846A85" w:rsidRPr="00846A85" w14:paraId="3C1F1C3A" w14:textId="77777777" w:rsidTr="00745915">
        <w:trPr>
          <w:trHeight w:val="70"/>
        </w:trPr>
        <w:tc>
          <w:tcPr>
            <w:tcW w:w="3261" w:type="dxa"/>
            <w:shd w:val="clear" w:color="auto" w:fill="auto"/>
            <w:vAlign w:val="center"/>
          </w:tcPr>
          <w:p w14:paraId="596B8E3B" w14:textId="77777777" w:rsidR="002932B0" w:rsidRPr="00846A85" w:rsidRDefault="002932B0" w:rsidP="00745915">
            <w:pPr>
              <w:rPr>
                <w:rFonts w:ascii="Varela Round" w:hAnsi="Varela Round" w:cs="Arial"/>
                <w:b/>
                <w:sz w:val="22"/>
                <w:szCs w:val="22"/>
                <w:lang w:val="en-GB"/>
              </w:rPr>
            </w:pPr>
            <w:r w:rsidRPr="00846A85">
              <w:rPr>
                <w:rFonts w:ascii="Varela Round" w:hAnsi="Varela Round" w:cs="Arial"/>
                <w:b/>
                <w:sz w:val="22"/>
                <w:szCs w:val="22"/>
                <w:lang w:val="en-GB"/>
              </w:rPr>
              <w:t>Responsible For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0E3C5896" w14:textId="77777777" w:rsidR="002932B0" w:rsidRPr="00846A85" w:rsidRDefault="00FC0EB3" w:rsidP="00745915">
            <w:pPr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-</w:t>
            </w:r>
          </w:p>
        </w:tc>
      </w:tr>
      <w:tr w:rsidR="00846A85" w:rsidRPr="00846A85" w14:paraId="1719FF16" w14:textId="77777777" w:rsidTr="00745915">
        <w:trPr>
          <w:trHeight w:val="70"/>
        </w:trPr>
        <w:tc>
          <w:tcPr>
            <w:tcW w:w="3261" w:type="dxa"/>
            <w:shd w:val="clear" w:color="auto" w:fill="auto"/>
            <w:vAlign w:val="center"/>
          </w:tcPr>
          <w:p w14:paraId="108ABD95" w14:textId="77777777" w:rsidR="002932B0" w:rsidRPr="00846A85" w:rsidRDefault="002932B0" w:rsidP="00745915">
            <w:pPr>
              <w:rPr>
                <w:rFonts w:ascii="Varela Round" w:hAnsi="Varela Round" w:cs="Arial"/>
                <w:b/>
                <w:sz w:val="22"/>
                <w:szCs w:val="22"/>
                <w:lang w:val="en-GB"/>
              </w:rPr>
            </w:pPr>
            <w:r w:rsidRPr="00846A85">
              <w:rPr>
                <w:rFonts w:ascii="Varela Round" w:hAnsi="Varela Round" w:cs="Arial"/>
                <w:b/>
                <w:sz w:val="22"/>
                <w:szCs w:val="22"/>
                <w:lang w:val="en-GB"/>
              </w:rPr>
              <w:t>Salary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3597AECF" w14:textId="4CF23DC7" w:rsidR="002932B0" w:rsidRPr="00846A85" w:rsidRDefault="00155210" w:rsidP="003964D7">
            <w:pPr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Mon- Fri </w:t>
            </w:r>
            <w:r w:rsidR="00B37408">
              <w:rPr>
                <w:rFonts w:ascii="Arial" w:hAnsi="Arial" w:cs="Arial"/>
                <w:sz w:val="22"/>
                <w:szCs w:val="22"/>
                <w:lang w:val="en-GB"/>
              </w:rPr>
              <w:t>£</w:t>
            </w:r>
            <w:r w:rsidR="0087441D">
              <w:rPr>
                <w:rFonts w:ascii="Arial" w:hAnsi="Arial" w:cs="Arial"/>
                <w:sz w:val="22"/>
                <w:szCs w:val="22"/>
                <w:lang w:val="en-GB"/>
              </w:rPr>
              <w:t>12.25</w:t>
            </w:r>
            <w:r w:rsidR="006428EC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="008E7D10">
              <w:rPr>
                <w:rFonts w:ascii="Arial" w:hAnsi="Arial" w:cs="Arial"/>
                <w:sz w:val="22"/>
                <w:szCs w:val="22"/>
                <w:lang w:val="en-GB"/>
              </w:rPr>
              <w:t>per hour</w:t>
            </w:r>
            <w:r w:rsidR="0009533D">
              <w:rPr>
                <w:rFonts w:ascii="Arial" w:hAnsi="Arial" w:cs="Arial"/>
                <w:sz w:val="22"/>
                <w:szCs w:val="22"/>
                <w:lang w:val="en-GB"/>
              </w:rPr>
              <w:t>,</w:t>
            </w:r>
            <w:r w:rsidR="008E7D10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>Weekends £</w:t>
            </w:r>
            <w:r w:rsidR="0087441D">
              <w:rPr>
                <w:rFonts w:ascii="Arial" w:hAnsi="Arial" w:cs="Arial"/>
                <w:sz w:val="22"/>
                <w:szCs w:val="22"/>
                <w:lang w:val="en-GB"/>
              </w:rPr>
              <w:t>13.25</w:t>
            </w:r>
            <w:r w:rsidR="006428EC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="008E7D10">
              <w:rPr>
                <w:rFonts w:ascii="Arial" w:hAnsi="Arial" w:cs="Arial"/>
                <w:sz w:val="22"/>
                <w:szCs w:val="22"/>
                <w:lang w:val="en-GB"/>
              </w:rPr>
              <w:t>per hour</w:t>
            </w:r>
          </w:p>
        </w:tc>
      </w:tr>
      <w:tr w:rsidR="00846A85" w:rsidRPr="00846A85" w14:paraId="3305A963" w14:textId="77777777" w:rsidTr="00745915">
        <w:trPr>
          <w:trHeight w:val="272"/>
        </w:trPr>
        <w:tc>
          <w:tcPr>
            <w:tcW w:w="3261" w:type="dxa"/>
            <w:shd w:val="clear" w:color="auto" w:fill="auto"/>
            <w:vAlign w:val="center"/>
          </w:tcPr>
          <w:p w14:paraId="5B5BB832" w14:textId="77777777" w:rsidR="002932B0" w:rsidRPr="00846A85" w:rsidRDefault="002932B0" w:rsidP="00745915">
            <w:pPr>
              <w:rPr>
                <w:rFonts w:ascii="Varela Round" w:hAnsi="Varela Round" w:cs="Arial"/>
                <w:b/>
                <w:sz w:val="22"/>
                <w:szCs w:val="22"/>
                <w:lang w:val="en-GB"/>
              </w:rPr>
            </w:pPr>
            <w:r w:rsidRPr="00846A85">
              <w:rPr>
                <w:rFonts w:ascii="Varela Round" w:hAnsi="Varela Round" w:cs="Arial"/>
                <w:b/>
                <w:sz w:val="22"/>
                <w:szCs w:val="22"/>
                <w:lang w:val="en-GB"/>
              </w:rPr>
              <w:t>Hours of Work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68B641C2" w14:textId="29BABCCC" w:rsidR="002932B0" w:rsidRPr="00846A85" w:rsidRDefault="00A71F7F" w:rsidP="00745915">
            <w:pPr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Average hours per week</w:t>
            </w:r>
          </w:p>
        </w:tc>
      </w:tr>
      <w:tr w:rsidR="00846A85" w:rsidRPr="00846A85" w14:paraId="25E9490B" w14:textId="77777777" w:rsidTr="00745915">
        <w:trPr>
          <w:trHeight w:val="272"/>
        </w:trPr>
        <w:tc>
          <w:tcPr>
            <w:tcW w:w="3261" w:type="dxa"/>
            <w:shd w:val="clear" w:color="auto" w:fill="auto"/>
            <w:vAlign w:val="center"/>
          </w:tcPr>
          <w:p w14:paraId="7B4002BE" w14:textId="77777777" w:rsidR="002932B0" w:rsidRPr="00846A85" w:rsidRDefault="002932B0" w:rsidP="00745915">
            <w:pPr>
              <w:rPr>
                <w:rFonts w:ascii="Varela Round" w:hAnsi="Varela Round" w:cs="Arial"/>
                <w:b/>
                <w:sz w:val="22"/>
                <w:szCs w:val="22"/>
                <w:lang w:val="en-GB"/>
              </w:rPr>
            </w:pPr>
            <w:r w:rsidRPr="00846A85">
              <w:rPr>
                <w:rFonts w:ascii="Varela Round" w:hAnsi="Varela Round" w:cs="Arial"/>
                <w:b/>
                <w:sz w:val="22"/>
                <w:szCs w:val="22"/>
                <w:lang w:val="en-GB"/>
              </w:rPr>
              <w:t>Role Category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61B633AC" w14:textId="77777777" w:rsidR="002932B0" w:rsidRPr="00846A85" w:rsidRDefault="00FC0EB3" w:rsidP="00745915">
            <w:pPr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Frontline worker </w:t>
            </w:r>
          </w:p>
        </w:tc>
      </w:tr>
    </w:tbl>
    <w:p w14:paraId="01A3F2A2" w14:textId="77777777" w:rsidR="002932B0" w:rsidRPr="000A753D" w:rsidRDefault="002932B0" w:rsidP="002932B0">
      <w:pPr>
        <w:rPr>
          <w:sz w:val="22"/>
          <w:szCs w:val="22"/>
        </w:rPr>
      </w:pPr>
    </w:p>
    <w:tbl>
      <w:tblPr>
        <w:tblW w:w="0" w:type="auto"/>
        <w:tblInd w:w="108" w:type="dxa"/>
        <w:tblBorders>
          <w:top w:val="single" w:sz="12" w:space="0" w:color="0046AD"/>
          <w:left w:val="single" w:sz="12" w:space="0" w:color="0046AD"/>
          <w:bottom w:val="single" w:sz="12" w:space="0" w:color="0046AD"/>
          <w:right w:val="single" w:sz="12" w:space="0" w:color="0046AD"/>
          <w:insideH w:val="single" w:sz="12" w:space="0" w:color="0046AD"/>
          <w:insideV w:val="single" w:sz="12" w:space="0" w:color="0046AD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6662"/>
      </w:tblGrid>
      <w:tr w:rsidR="00846A85" w:rsidRPr="00846A85" w14:paraId="5401D377" w14:textId="77777777" w:rsidTr="00745915">
        <w:trPr>
          <w:trHeight w:val="581"/>
        </w:trPr>
        <w:tc>
          <w:tcPr>
            <w:tcW w:w="9923" w:type="dxa"/>
            <w:gridSpan w:val="2"/>
            <w:shd w:val="clear" w:color="auto" w:fill="auto"/>
            <w:vAlign w:val="center"/>
          </w:tcPr>
          <w:p w14:paraId="099FD6D8" w14:textId="77777777" w:rsidR="002932B0" w:rsidRPr="00846A85" w:rsidRDefault="002932B0" w:rsidP="00745915">
            <w:pPr>
              <w:jc w:val="center"/>
              <w:rPr>
                <w:rFonts w:ascii="Varela Round" w:hAnsi="Varela Round" w:cs="Arial"/>
                <w:b/>
                <w:sz w:val="22"/>
                <w:szCs w:val="22"/>
                <w:lang w:val="en-GB"/>
              </w:rPr>
            </w:pPr>
            <w:r w:rsidRPr="00846A85">
              <w:rPr>
                <w:rFonts w:ascii="Varela Round" w:hAnsi="Varela Round" w:cs="Arial"/>
                <w:b/>
                <w:sz w:val="22"/>
                <w:szCs w:val="22"/>
                <w:lang w:val="en-GB"/>
              </w:rPr>
              <w:t>Job Requirements</w:t>
            </w:r>
          </w:p>
        </w:tc>
      </w:tr>
      <w:tr w:rsidR="00846A85" w:rsidRPr="00846A85" w14:paraId="3F1FC7F6" w14:textId="77777777" w:rsidTr="00745915">
        <w:trPr>
          <w:trHeight w:val="288"/>
        </w:trPr>
        <w:tc>
          <w:tcPr>
            <w:tcW w:w="3261" w:type="dxa"/>
            <w:shd w:val="clear" w:color="auto" w:fill="auto"/>
            <w:vAlign w:val="center"/>
          </w:tcPr>
          <w:p w14:paraId="651A6E02" w14:textId="77777777" w:rsidR="002932B0" w:rsidRPr="00846A85" w:rsidRDefault="002932B0" w:rsidP="00745915">
            <w:pPr>
              <w:rPr>
                <w:rFonts w:ascii="Varela Round" w:hAnsi="Varela Round" w:cs="Arial"/>
                <w:b/>
                <w:sz w:val="22"/>
                <w:szCs w:val="22"/>
                <w:lang w:val="en-GB"/>
              </w:rPr>
            </w:pPr>
            <w:r w:rsidRPr="00846A85">
              <w:rPr>
                <w:rFonts w:ascii="Varela Round" w:hAnsi="Varela Round" w:cs="Arial"/>
                <w:b/>
                <w:sz w:val="22"/>
                <w:szCs w:val="22"/>
              </w:rPr>
              <w:t>Essential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41FB28EE" w14:textId="77777777" w:rsidR="00D73493" w:rsidRDefault="00FC0EB3" w:rsidP="006C0888">
            <w:pPr>
              <w:pStyle w:val="ListParagraph"/>
              <w:numPr>
                <w:ilvl w:val="0"/>
                <w:numId w:val="3"/>
              </w:numPr>
              <w:ind w:left="459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The ability to communicate well in the English language </w:t>
            </w:r>
          </w:p>
          <w:p w14:paraId="5B5E0302" w14:textId="77777777" w:rsidR="00FC0EB3" w:rsidRDefault="00FC0EB3" w:rsidP="006C0888">
            <w:pPr>
              <w:pStyle w:val="ListParagraph"/>
              <w:numPr>
                <w:ilvl w:val="0"/>
                <w:numId w:val="3"/>
              </w:numPr>
              <w:ind w:left="459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The ability to </w:t>
            </w:r>
            <w:proofErr w:type="gramStart"/>
            <w:r>
              <w:rPr>
                <w:rFonts w:ascii="Arial" w:hAnsi="Arial" w:cs="Arial"/>
                <w:sz w:val="22"/>
                <w:szCs w:val="22"/>
                <w:lang w:val="en-GB"/>
              </w:rPr>
              <w:t>work with empathy and dignity at all times</w:t>
            </w:r>
            <w:proofErr w:type="gramEnd"/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</w:p>
          <w:p w14:paraId="40A647AE" w14:textId="77777777" w:rsidR="00FC0EB3" w:rsidRDefault="00FC0EB3" w:rsidP="006C0888">
            <w:pPr>
              <w:pStyle w:val="ListParagraph"/>
              <w:numPr>
                <w:ilvl w:val="0"/>
                <w:numId w:val="3"/>
              </w:numPr>
              <w:ind w:left="459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The ability to present clear and accurate records </w:t>
            </w:r>
          </w:p>
          <w:p w14:paraId="4618C3E3" w14:textId="77777777" w:rsidR="00FC0EB3" w:rsidRPr="006C0888" w:rsidRDefault="00FC0EB3" w:rsidP="006C0888">
            <w:pPr>
              <w:pStyle w:val="ListParagraph"/>
              <w:numPr>
                <w:ilvl w:val="0"/>
                <w:numId w:val="3"/>
              </w:numPr>
              <w:ind w:left="459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Satisfactory DBS check </w:t>
            </w:r>
          </w:p>
        </w:tc>
      </w:tr>
      <w:tr w:rsidR="00846A85" w:rsidRPr="00846A85" w14:paraId="0B5729EC" w14:textId="77777777" w:rsidTr="00745915">
        <w:trPr>
          <w:trHeight w:val="221"/>
        </w:trPr>
        <w:tc>
          <w:tcPr>
            <w:tcW w:w="3261" w:type="dxa"/>
            <w:shd w:val="clear" w:color="auto" w:fill="auto"/>
            <w:vAlign w:val="center"/>
          </w:tcPr>
          <w:p w14:paraId="414702CE" w14:textId="77777777" w:rsidR="002932B0" w:rsidRPr="00846A85" w:rsidRDefault="002932B0" w:rsidP="00745915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846A85">
              <w:rPr>
                <w:rFonts w:ascii="Varela Round" w:hAnsi="Varela Round" w:cs="Arial"/>
                <w:b/>
                <w:sz w:val="22"/>
                <w:szCs w:val="22"/>
              </w:rPr>
              <w:t>Desirable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5C437BE4" w14:textId="77777777" w:rsidR="002A1400" w:rsidRPr="009B0696" w:rsidRDefault="005E0468" w:rsidP="009B0696">
            <w:pPr>
              <w:pStyle w:val="ListParagraph"/>
              <w:numPr>
                <w:ilvl w:val="0"/>
                <w:numId w:val="3"/>
              </w:numPr>
              <w:ind w:left="459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846A85">
              <w:rPr>
                <w:rFonts w:ascii="Arial" w:hAnsi="Arial" w:cs="Arial"/>
                <w:sz w:val="22"/>
                <w:szCs w:val="22"/>
                <w:lang w:val="en-GB"/>
              </w:rPr>
              <w:t>Previous</w:t>
            </w:r>
            <w:r w:rsidR="00FC0EB3">
              <w:rPr>
                <w:rFonts w:ascii="Arial" w:hAnsi="Arial" w:cs="Arial"/>
                <w:sz w:val="22"/>
                <w:szCs w:val="22"/>
                <w:lang w:val="en-GB"/>
              </w:rPr>
              <w:t xml:space="preserve"> experience of a care environment </w:t>
            </w:r>
          </w:p>
          <w:p w14:paraId="23F4B89D" w14:textId="77777777" w:rsidR="002A1400" w:rsidRPr="009B0696" w:rsidRDefault="009B0696" w:rsidP="009B0696">
            <w:pPr>
              <w:pStyle w:val="ListParagraph"/>
              <w:numPr>
                <w:ilvl w:val="0"/>
                <w:numId w:val="3"/>
              </w:numPr>
              <w:ind w:left="459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Experience of providing and assisting in personal care </w:t>
            </w:r>
          </w:p>
          <w:p w14:paraId="7E5B3041" w14:textId="77777777" w:rsidR="005E0468" w:rsidRPr="009B0696" w:rsidRDefault="002A1400" w:rsidP="009B0696">
            <w:pPr>
              <w:pStyle w:val="ListParagraph"/>
              <w:numPr>
                <w:ilvl w:val="0"/>
                <w:numId w:val="3"/>
              </w:numPr>
              <w:ind w:left="459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846A85">
              <w:rPr>
                <w:rFonts w:ascii="Arial" w:hAnsi="Arial" w:cs="Arial"/>
                <w:sz w:val="22"/>
                <w:szCs w:val="22"/>
                <w:lang w:val="en-GB"/>
              </w:rPr>
              <w:t>Qualification in care</w:t>
            </w:r>
          </w:p>
        </w:tc>
      </w:tr>
    </w:tbl>
    <w:p w14:paraId="29F00366" w14:textId="77777777" w:rsidR="002932B0" w:rsidRPr="00846A85" w:rsidRDefault="00C9055E" w:rsidP="002932B0">
      <w:pPr>
        <w:pStyle w:val="Heading1"/>
        <w:rPr>
          <w:rFonts w:cs="Arial"/>
          <w:b w:val="0"/>
          <w:color w:val="auto"/>
          <w:sz w:val="22"/>
          <w:szCs w:val="22"/>
        </w:rPr>
      </w:pPr>
      <w:r w:rsidRPr="00846A85">
        <w:rPr>
          <w:rFonts w:cs="Arial"/>
          <w:b w:val="0"/>
          <w:color w:val="auto"/>
          <w:sz w:val="22"/>
          <w:szCs w:val="22"/>
        </w:rPr>
        <w:t>J</w:t>
      </w:r>
      <w:r w:rsidR="002932B0" w:rsidRPr="00846A85">
        <w:rPr>
          <w:rFonts w:cs="Arial"/>
          <w:b w:val="0"/>
          <w:color w:val="auto"/>
          <w:sz w:val="22"/>
          <w:szCs w:val="22"/>
        </w:rPr>
        <w:t>ob Purpose</w:t>
      </w:r>
    </w:p>
    <w:p w14:paraId="77BF3086" w14:textId="77777777" w:rsidR="007677D1" w:rsidRPr="00846A85" w:rsidRDefault="007677D1" w:rsidP="007677D1"/>
    <w:p w14:paraId="7CB58807" w14:textId="77777777" w:rsidR="003964D7" w:rsidRDefault="001D1474" w:rsidP="00FD4B09">
      <w:pPr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To meet the individual</w:t>
      </w:r>
      <w:r w:rsidR="009D3650">
        <w:rPr>
          <w:rFonts w:ascii="Arial" w:hAnsi="Arial" w:cs="Arial"/>
          <w:sz w:val="22"/>
          <w:szCs w:val="22"/>
          <w:lang w:val="en-GB"/>
        </w:rPr>
        <w:t xml:space="preserve"> needs of residents living in the care home by working </w:t>
      </w:r>
      <w:r w:rsidR="00FC0EB3">
        <w:rPr>
          <w:rFonts w:ascii="Arial" w:hAnsi="Arial" w:cs="Arial"/>
          <w:sz w:val="22"/>
          <w:szCs w:val="22"/>
          <w:lang w:val="en-GB"/>
        </w:rPr>
        <w:t>under the di</w:t>
      </w:r>
      <w:r>
        <w:rPr>
          <w:rFonts w:ascii="Arial" w:hAnsi="Arial" w:cs="Arial"/>
          <w:sz w:val="22"/>
          <w:szCs w:val="22"/>
          <w:lang w:val="en-GB"/>
        </w:rPr>
        <w:t xml:space="preserve">rection of the Senior </w:t>
      </w:r>
      <w:r w:rsidR="009D3650">
        <w:rPr>
          <w:rFonts w:ascii="Arial" w:hAnsi="Arial" w:cs="Arial"/>
          <w:sz w:val="22"/>
          <w:szCs w:val="22"/>
          <w:lang w:val="en-GB"/>
        </w:rPr>
        <w:t>Care Assistant to</w:t>
      </w:r>
      <w:r w:rsidR="00FC0EB3">
        <w:rPr>
          <w:rFonts w:ascii="Arial" w:hAnsi="Arial" w:cs="Arial"/>
          <w:sz w:val="22"/>
          <w:szCs w:val="22"/>
          <w:lang w:val="en-GB"/>
        </w:rPr>
        <w:t xml:space="preserve"> </w:t>
      </w:r>
      <w:proofErr w:type="gramStart"/>
      <w:r w:rsidR="00FC0EB3">
        <w:rPr>
          <w:rFonts w:ascii="Arial" w:hAnsi="Arial" w:cs="Arial"/>
          <w:sz w:val="22"/>
          <w:szCs w:val="22"/>
          <w:lang w:val="en-GB"/>
        </w:rPr>
        <w:t>provide care with compassion and dignity at all times</w:t>
      </w:r>
      <w:proofErr w:type="gramEnd"/>
      <w:r w:rsidR="00FC0EB3">
        <w:rPr>
          <w:rFonts w:ascii="Arial" w:hAnsi="Arial" w:cs="Arial"/>
          <w:sz w:val="22"/>
          <w:szCs w:val="22"/>
          <w:lang w:val="en-GB"/>
        </w:rPr>
        <w:t xml:space="preserve"> </w:t>
      </w:r>
    </w:p>
    <w:p w14:paraId="5B305E6A" w14:textId="77777777" w:rsidR="00FC0EB3" w:rsidRDefault="00FC0EB3" w:rsidP="00FD4B09">
      <w:pPr>
        <w:jc w:val="both"/>
        <w:rPr>
          <w:rFonts w:ascii="Arial" w:hAnsi="Arial" w:cs="Arial"/>
          <w:sz w:val="22"/>
          <w:szCs w:val="22"/>
          <w:lang w:val="en-GB"/>
        </w:rPr>
      </w:pPr>
    </w:p>
    <w:p w14:paraId="69A2FBAC" w14:textId="77777777" w:rsidR="00FC0EB3" w:rsidRPr="00FC0EB3" w:rsidRDefault="00FC0EB3" w:rsidP="00FD4B09">
      <w:pPr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To assist implementing and developing care plans for residents that meet their personal and social care needs that reflect their choice as an individual while upholding dignity and respect and independence. </w:t>
      </w:r>
    </w:p>
    <w:p w14:paraId="2C9DD64B" w14:textId="77777777" w:rsidR="005E0468" w:rsidRPr="00846A85" w:rsidRDefault="005E0468" w:rsidP="005E0468">
      <w:pPr>
        <w:jc w:val="both"/>
        <w:rPr>
          <w:rFonts w:ascii="Arial" w:hAnsi="Arial" w:cs="Arial"/>
          <w:sz w:val="22"/>
          <w:szCs w:val="22"/>
          <w:lang w:val="en-GB"/>
        </w:rPr>
      </w:pPr>
    </w:p>
    <w:p w14:paraId="3E32C8CC" w14:textId="2D61F539" w:rsidR="005E0468" w:rsidRPr="00846A85" w:rsidRDefault="005E0468" w:rsidP="005E0468">
      <w:pPr>
        <w:jc w:val="both"/>
        <w:rPr>
          <w:rFonts w:ascii="Arial" w:hAnsi="Arial" w:cs="Arial"/>
          <w:sz w:val="22"/>
          <w:szCs w:val="22"/>
          <w:lang w:val="en-GB"/>
        </w:rPr>
      </w:pPr>
      <w:r w:rsidRPr="00846A85">
        <w:rPr>
          <w:rFonts w:ascii="Arial" w:hAnsi="Arial" w:cs="Arial"/>
          <w:sz w:val="22"/>
          <w:szCs w:val="22"/>
          <w:lang w:val="en-GB"/>
        </w:rPr>
        <w:t xml:space="preserve">To </w:t>
      </w:r>
      <w:r w:rsidRPr="00846A85">
        <w:rPr>
          <w:rFonts w:ascii="Arial" w:hAnsi="Arial" w:cs="Arial"/>
          <w:sz w:val="22"/>
          <w:szCs w:val="22"/>
        </w:rPr>
        <w:t>promote in a positive and professiona</w:t>
      </w:r>
      <w:r w:rsidR="004428E3">
        <w:rPr>
          <w:rFonts w:ascii="Arial" w:hAnsi="Arial" w:cs="Arial"/>
          <w:sz w:val="22"/>
          <w:szCs w:val="22"/>
        </w:rPr>
        <w:t xml:space="preserve">l manner the image of </w:t>
      </w:r>
      <w:r w:rsidR="004C5B6B">
        <w:rPr>
          <w:rFonts w:ascii="Arial" w:hAnsi="Arial" w:cs="Arial"/>
          <w:sz w:val="22"/>
          <w:szCs w:val="22"/>
        </w:rPr>
        <w:t>Beehive Care Group</w:t>
      </w:r>
    </w:p>
    <w:p w14:paraId="3D4E13E0" w14:textId="77777777" w:rsidR="007677D1" w:rsidRPr="00846A85" w:rsidRDefault="007677D1" w:rsidP="004428E3">
      <w:pPr>
        <w:jc w:val="both"/>
        <w:rPr>
          <w:rFonts w:ascii="Arial" w:hAnsi="Arial" w:cs="Arial"/>
          <w:sz w:val="22"/>
          <w:szCs w:val="22"/>
        </w:rPr>
      </w:pPr>
    </w:p>
    <w:p w14:paraId="775D4313" w14:textId="77777777" w:rsidR="007677D1" w:rsidRPr="00846A85" w:rsidRDefault="007677D1" w:rsidP="002932B0">
      <w:pPr>
        <w:ind w:left="420"/>
        <w:jc w:val="both"/>
        <w:rPr>
          <w:rFonts w:ascii="Arial" w:hAnsi="Arial" w:cs="Arial"/>
          <w:sz w:val="22"/>
          <w:szCs w:val="22"/>
        </w:rPr>
      </w:pPr>
    </w:p>
    <w:p w14:paraId="4FE333C7" w14:textId="77777777" w:rsidR="002932B0" w:rsidRDefault="002932B0" w:rsidP="002932B0">
      <w:pPr>
        <w:jc w:val="both"/>
        <w:rPr>
          <w:rFonts w:ascii="Varela Round" w:hAnsi="Varela Round" w:cs="Arial"/>
          <w:b/>
          <w:spacing w:val="-7"/>
          <w:sz w:val="22"/>
          <w:szCs w:val="22"/>
        </w:rPr>
      </w:pPr>
      <w:r w:rsidRPr="00846A85">
        <w:rPr>
          <w:rFonts w:ascii="Varela Round" w:hAnsi="Varela Round" w:cs="Arial"/>
          <w:b/>
          <w:spacing w:val="-7"/>
          <w:sz w:val="22"/>
          <w:szCs w:val="22"/>
        </w:rPr>
        <w:t>Main Duties</w:t>
      </w:r>
    </w:p>
    <w:p w14:paraId="5A462724" w14:textId="77777777" w:rsidR="00B30034" w:rsidRDefault="00B30034" w:rsidP="002932B0">
      <w:pPr>
        <w:jc w:val="both"/>
        <w:rPr>
          <w:rFonts w:ascii="Varela Round" w:hAnsi="Varela Round" w:cs="Arial"/>
          <w:b/>
          <w:spacing w:val="-7"/>
          <w:sz w:val="22"/>
          <w:szCs w:val="22"/>
        </w:rPr>
      </w:pPr>
    </w:p>
    <w:p w14:paraId="505885B7" w14:textId="77777777" w:rsidR="00B30034" w:rsidRDefault="00B30034" w:rsidP="00B30034">
      <w:pPr>
        <w:pStyle w:val="ListParagraph"/>
        <w:numPr>
          <w:ilvl w:val="0"/>
          <w:numId w:val="46"/>
        </w:numPr>
        <w:jc w:val="both"/>
        <w:rPr>
          <w:rFonts w:ascii="Arial" w:hAnsi="Arial" w:cs="Arial"/>
          <w:spacing w:val="-7"/>
          <w:sz w:val="22"/>
          <w:szCs w:val="22"/>
        </w:rPr>
      </w:pPr>
      <w:r w:rsidRPr="00B30034">
        <w:rPr>
          <w:rFonts w:ascii="Arial" w:hAnsi="Arial" w:cs="Arial"/>
          <w:spacing w:val="-7"/>
          <w:sz w:val="22"/>
          <w:szCs w:val="22"/>
        </w:rPr>
        <w:t>To help residents who need assistance with dressing, undre</w:t>
      </w:r>
      <w:r>
        <w:rPr>
          <w:rFonts w:ascii="Arial" w:hAnsi="Arial" w:cs="Arial"/>
          <w:spacing w:val="-7"/>
          <w:sz w:val="22"/>
          <w:szCs w:val="22"/>
        </w:rPr>
        <w:t xml:space="preserve">ssing, bathing and the toilet. </w:t>
      </w:r>
    </w:p>
    <w:p w14:paraId="6F0E9E0F" w14:textId="77777777" w:rsidR="00B30034" w:rsidRDefault="00B30034" w:rsidP="00B30034">
      <w:pPr>
        <w:pStyle w:val="ListParagraph"/>
        <w:jc w:val="both"/>
        <w:rPr>
          <w:rFonts w:ascii="Arial" w:hAnsi="Arial" w:cs="Arial"/>
          <w:spacing w:val="-7"/>
          <w:sz w:val="22"/>
          <w:szCs w:val="22"/>
        </w:rPr>
      </w:pPr>
      <w:r w:rsidRPr="00B30034">
        <w:rPr>
          <w:rFonts w:ascii="Arial" w:hAnsi="Arial" w:cs="Arial"/>
          <w:spacing w:val="-7"/>
          <w:sz w:val="22"/>
          <w:szCs w:val="22"/>
        </w:rPr>
        <w:t xml:space="preserve"> </w:t>
      </w:r>
    </w:p>
    <w:p w14:paraId="1ED2AAD3" w14:textId="77777777" w:rsidR="00B30034" w:rsidRDefault="00B30034" w:rsidP="00B30034">
      <w:pPr>
        <w:pStyle w:val="ListParagraph"/>
        <w:numPr>
          <w:ilvl w:val="0"/>
          <w:numId w:val="46"/>
        </w:numPr>
        <w:jc w:val="both"/>
        <w:rPr>
          <w:rFonts w:ascii="Arial" w:hAnsi="Arial" w:cs="Arial"/>
          <w:spacing w:val="-7"/>
          <w:sz w:val="22"/>
          <w:szCs w:val="22"/>
        </w:rPr>
      </w:pPr>
      <w:r w:rsidRPr="00B30034">
        <w:rPr>
          <w:rFonts w:ascii="Arial" w:hAnsi="Arial" w:cs="Arial"/>
          <w:spacing w:val="-7"/>
          <w:sz w:val="22"/>
          <w:szCs w:val="22"/>
        </w:rPr>
        <w:t xml:space="preserve">To help care for residents who are temporarily unwell with both chronic and acute </w:t>
      </w:r>
      <w:proofErr w:type="gramStart"/>
      <w:r w:rsidRPr="00B30034">
        <w:rPr>
          <w:rFonts w:ascii="Arial" w:hAnsi="Arial" w:cs="Arial"/>
          <w:spacing w:val="-7"/>
          <w:sz w:val="22"/>
          <w:szCs w:val="22"/>
        </w:rPr>
        <w:t>conditions, and</w:t>
      </w:r>
      <w:proofErr w:type="gramEnd"/>
      <w:r w:rsidRPr="00B30034">
        <w:rPr>
          <w:rFonts w:ascii="Arial" w:hAnsi="Arial" w:cs="Arial"/>
          <w:spacing w:val="-7"/>
          <w:sz w:val="22"/>
          <w:szCs w:val="22"/>
        </w:rPr>
        <w:t xml:space="preserve"> needing high levels of care un</w:t>
      </w:r>
      <w:r>
        <w:rPr>
          <w:rFonts w:ascii="Arial" w:hAnsi="Arial" w:cs="Arial"/>
          <w:spacing w:val="-7"/>
          <w:sz w:val="22"/>
          <w:szCs w:val="22"/>
        </w:rPr>
        <w:t xml:space="preserve">der the supervision of Senior staff member. </w:t>
      </w:r>
    </w:p>
    <w:p w14:paraId="12F0206B" w14:textId="77777777" w:rsidR="00B30034" w:rsidRPr="00B30034" w:rsidRDefault="00B30034" w:rsidP="00B30034">
      <w:pPr>
        <w:pStyle w:val="ListParagraph"/>
        <w:rPr>
          <w:rFonts w:ascii="Arial" w:hAnsi="Arial" w:cs="Arial"/>
          <w:spacing w:val="-7"/>
          <w:sz w:val="22"/>
          <w:szCs w:val="22"/>
        </w:rPr>
      </w:pPr>
    </w:p>
    <w:p w14:paraId="21187274" w14:textId="77777777" w:rsidR="00B30034" w:rsidRDefault="00B30034" w:rsidP="00B30034">
      <w:pPr>
        <w:pStyle w:val="ListParagraph"/>
        <w:numPr>
          <w:ilvl w:val="0"/>
          <w:numId w:val="46"/>
        </w:numPr>
        <w:jc w:val="both"/>
        <w:rPr>
          <w:rFonts w:ascii="Arial" w:hAnsi="Arial" w:cs="Arial"/>
          <w:spacing w:val="-7"/>
          <w:sz w:val="22"/>
          <w:szCs w:val="22"/>
        </w:rPr>
      </w:pPr>
      <w:r w:rsidRPr="00B30034">
        <w:rPr>
          <w:rFonts w:ascii="Arial" w:hAnsi="Arial" w:cs="Arial"/>
          <w:spacing w:val="-7"/>
          <w:sz w:val="22"/>
          <w:szCs w:val="22"/>
        </w:rPr>
        <w:t>To help car</w:t>
      </w:r>
      <w:r>
        <w:rPr>
          <w:rFonts w:ascii="Arial" w:hAnsi="Arial" w:cs="Arial"/>
          <w:spacing w:val="-7"/>
          <w:sz w:val="22"/>
          <w:szCs w:val="22"/>
        </w:rPr>
        <w:t xml:space="preserve">e for residents who are dying. </w:t>
      </w:r>
      <w:r w:rsidRPr="00B30034">
        <w:rPr>
          <w:rFonts w:ascii="Arial" w:hAnsi="Arial" w:cs="Arial"/>
          <w:spacing w:val="-7"/>
          <w:sz w:val="22"/>
          <w:szCs w:val="22"/>
        </w:rPr>
        <w:t xml:space="preserve"> </w:t>
      </w:r>
    </w:p>
    <w:p w14:paraId="41EB8DDA" w14:textId="77777777" w:rsidR="00B30034" w:rsidRPr="00B30034" w:rsidRDefault="00B30034" w:rsidP="00B30034">
      <w:pPr>
        <w:pStyle w:val="ListParagraph"/>
        <w:rPr>
          <w:rFonts w:ascii="Arial" w:hAnsi="Arial" w:cs="Arial"/>
          <w:spacing w:val="-7"/>
          <w:sz w:val="22"/>
          <w:szCs w:val="22"/>
        </w:rPr>
      </w:pPr>
    </w:p>
    <w:p w14:paraId="04ADC981" w14:textId="77777777" w:rsidR="00B30034" w:rsidRDefault="00B30034" w:rsidP="00B30034">
      <w:pPr>
        <w:pStyle w:val="ListParagraph"/>
        <w:numPr>
          <w:ilvl w:val="0"/>
          <w:numId w:val="46"/>
        </w:numPr>
        <w:jc w:val="both"/>
        <w:rPr>
          <w:rFonts w:ascii="Arial" w:hAnsi="Arial" w:cs="Arial"/>
          <w:spacing w:val="-7"/>
          <w:sz w:val="22"/>
          <w:szCs w:val="22"/>
        </w:rPr>
      </w:pPr>
      <w:r w:rsidRPr="00B30034">
        <w:rPr>
          <w:rFonts w:ascii="Arial" w:hAnsi="Arial" w:cs="Arial"/>
          <w:spacing w:val="-7"/>
          <w:sz w:val="22"/>
          <w:szCs w:val="22"/>
        </w:rPr>
        <w:t>To help in the promotion of mental and physical activity of residents through talking to them, taking them out, involving them in activities such as reading, w</w:t>
      </w:r>
      <w:r>
        <w:rPr>
          <w:rFonts w:ascii="Arial" w:hAnsi="Arial" w:cs="Arial"/>
          <w:spacing w:val="-7"/>
          <w:sz w:val="22"/>
          <w:szCs w:val="22"/>
        </w:rPr>
        <w:t xml:space="preserve">riting, hobbies &amp; recreations. </w:t>
      </w:r>
      <w:r w:rsidRPr="00B30034">
        <w:rPr>
          <w:rFonts w:ascii="Arial" w:hAnsi="Arial" w:cs="Arial"/>
          <w:spacing w:val="-7"/>
          <w:sz w:val="22"/>
          <w:szCs w:val="22"/>
        </w:rPr>
        <w:t xml:space="preserve"> </w:t>
      </w:r>
    </w:p>
    <w:p w14:paraId="1A17FD28" w14:textId="77777777" w:rsidR="00B30034" w:rsidRPr="00B30034" w:rsidRDefault="00B30034" w:rsidP="00B30034">
      <w:pPr>
        <w:pStyle w:val="ListParagraph"/>
        <w:rPr>
          <w:rFonts w:ascii="Arial" w:hAnsi="Arial" w:cs="Arial"/>
          <w:spacing w:val="-7"/>
          <w:sz w:val="22"/>
          <w:szCs w:val="22"/>
        </w:rPr>
      </w:pPr>
    </w:p>
    <w:p w14:paraId="2557B037" w14:textId="77777777" w:rsidR="00B30034" w:rsidRDefault="00B30034" w:rsidP="00B30034">
      <w:pPr>
        <w:pStyle w:val="ListParagraph"/>
        <w:numPr>
          <w:ilvl w:val="0"/>
          <w:numId w:val="46"/>
        </w:numPr>
        <w:jc w:val="both"/>
        <w:rPr>
          <w:rFonts w:ascii="Arial" w:hAnsi="Arial" w:cs="Arial"/>
          <w:spacing w:val="-7"/>
          <w:sz w:val="22"/>
          <w:szCs w:val="22"/>
        </w:rPr>
      </w:pPr>
      <w:r w:rsidRPr="00B30034">
        <w:rPr>
          <w:rFonts w:ascii="Arial" w:hAnsi="Arial" w:cs="Arial"/>
          <w:spacing w:val="-7"/>
          <w:sz w:val="22"/>
          <w:szCs w:val="22"/>
        </w:rPr>
        <w:t>To make and change beds, tidy rooms, etc. empty commodes and undertake som</w:t>
      </w:r>
      <w:r>
        <w:rPr>
          <w:rFonts w:ascii="Arial" w:hAnsi="Arial" w:cs="Arial"/>
          <w:spacing w:val="-7"/>
          <w:sz w:val="22"/>
          <w:szCs w:val="22"/>
        </w:rPr>
        <w:t>e domestic duties as required.</w:t>
      </w:r>
      <w:r w:rsidRPr="00B30034">
        <w:rPr>
          <w:rFonts w:ascii="Arial" w:hAnsi="Arial" w:cs="Arial"/>
          <w:spacing w:val="-7"/>
          <w:sz w:val="22"/>
          <w:szCs w:val="22"/>
        </w:rPr>
        <w:t xml:space="preserve"> </w:t>
      </w:r>
    </w:p>
    <w:p w14:paraId="300FE8CD" w14:textId="77777777" w:rsidR="00B30034" w:rsidRPr="00B30034" w:rsidRDefault="00B30034" w:rsidP="00B30034">
      <w:pPr>
        <w:pStyle w:val="ListParagraph"/>
        <w:rPr>
          <w:rFonts w:ascii="Arial" w:hAnsi="Arial" w:cs="Arial"/>
          <w:spacing w:val="-7"/>
          <w:sz w:val="22"/>
          <w:szCs w:val="22"/>
        </w:rPr>
      </w:pPr>
    </w:p>
    <w:p w14:paraId="6D62CA80" w14:textId="77777777" w:rsidR="00B30034" w:rsidRDefault="00B30034" w:rsidP="00B30034">
      <w:pPr>
        <w:pStyle w:val="ListParagraph"/>
        <w:numPr>
          <w:ilvl w:val="0"/>
          <w:numId w:val="46"/>
        </w:numPr>
        <w:jc w:val="both"/>
        <w:rPr>
          <w:rFonts w:ascii="Arial" w:hAnsi="Arial" w:cs="Arial"/>
          <w:spacing w:val="-7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 work as part of a team to provide a laundry service to residents for example, collecting dirty clothes from resident’s rooms, washing, drying and ironing the clothes and returning to their room</w:t>
      </w:r>
    </w:p>
    <w:p w14:paraId="01FF7C07" w14:textId="77777777" w:rsidR="00B30034" w:rsidRPr="00B30034" w:rsidRDefault="00B30034" w:rsidP="00B30034">
      <w:pPr>
        <w:pStyle w:val="ListParagraph"/>
        <w:rPr>
          <w:rFonts w:ascii="Arial" w:hAnsi="Arial" w:cs="Arial"/>
          <w:spacing w:val="-7"/>
          <w:sz w:val="22"/>
          <w:szCs w:val="22"/>
        </w:rPr>
      </w:pPr>
    </w:p>
    <w:p w14:paraId="4145BED5" w14:textId="77777777" w:rsidR="00B30034" w:rsidRDefault="00B30034" w:rsidP="00B30034">
      <w:pPr>
        <w:pStyle w:val="ListParagraph"/>
        <w:numPr>
          <w:ilvl w:val="0"/>
          <w:numId w:val="46"/>
        </w:numPr>
        <w:jc w:val="both"/>
        <w:rPr>
          <w:rFonts w:ascii="Arial" w:hAnsi="Arial" w:cs="Arial"/>
          <w:spacing w:val="-7"/>
          <w:sz w:val="22"/>
          <w:szCs w:val="22"/>
        </w:rPr>
      </w:pPr>
      <w:r w:rsidRPr="00B30034">
        <w:rPr>
          <w:rFonts w:ascii="Arial" w:hAnsi="Arial" w:cs="Arial"/>
          <w:spacing w:val="-7"/>
          <w:sz w:val="22"/>
          <w:szCs w:val="22"/>
        </w:rPr>
        <w:t>To set tables and trays, serve meals, assist residents that need help with eating, wash up, tidy and clea</w:t>
      </w:r>
      <w:r>
        <w:rPr>
          <w:rFonts w:ascii="Arial" w:hAnsi="Arial" w:cs="Arial"/>
          <w:spacing w:val="-7"/>
          <w:sz w:val="22"/>
          <w:szCs w:val="22"/>
        </w:rPr>
        <w:t>r the dining room as required.</w:t>
      </w:r>
      <w:r w:rsidRPr="00B30034">
        <w:rPr>
          <w:rFonts w:ascii="Arial" w:hAnsi="Arial" w:cs="Arial"/>
          <w:spacing w:val="-7"/>
          <w:sz w:val="22"/>
          <w:szCs w:val="22"/>
        </w:rPr>
        <w:t xml:space="preserve"> </w:t>
      </w:r>
    </w:p>
    <w:p w14:paraId="2BB6C441" w14:textId="77777777" w:rsidR="00B30034" w:rsidRPr="00B30034" w:rsidRDefault="00B30034" w:rsidP="00B30034">
      <w:pPr>
        <w:pStyle w:val="ListParagraph"/>
        <w:rPr>
          <w:rFonts w:ascii="Arial" w:hAnsi="Arial" w:cs="Arial"/>
          <w:spacing w:val="-7"/>
          <w:sz w:val="22"/>
          <w:szCs w:val="22"/>
        </w:rPr>
      </w:pPr>
    </w:p>
    <w:p w14:paraId="1D93B80C" w14:textId="77777777" w:rsidR="00B30034" w:rsidRDefault="00B30034" w:rsidP="00B30034">
      <w:pPr>
        <w:pStyle w:val="ListParagraph"/>
        <w:numPr>
          <w:ilvl w:val="0"/>
          <w:numId w:val="46"/>
        </w:numPr>
        <w:jc w:val="both"/>
        <w:rPr>
          <w:rFonts w:ascii="Arial" w:hAnsi="Arial" w:cs="Arial"/>
          <w:spacing w:val="-7"/>
          <w:sz w:val="22"/>
          <w:szCs w:val="22"/>
        </w:rPr>
      </w:pPr>
      <w:r w:rsidRPr="00B30034">
        <w:rPr>
          <w:rFonts w:ascii="Arial" w:hAnsi="Arial" w:cs="Arial"/>
          <w:spacing w:val="-7"/>
          <w:sz w:val="22"/>
          <w:szCs w:val="22"/>
        </w:rPr>
        <w:t>To answer call bells, the front door, tel</w:t>
      </w:r>
      <w:r>
        <w:rPr>
          <w:rFonts w:ascii="Arial" w:hAnsi="Arial" w:cs="Arial"/>
          <w:spacing w:val="-7"/>
          <w:sz w:val="22"/>
          <w:szCs w:val="22"/>
        </w:rPr>
        <w:t xml:space="preserve">ephone and to greet visitors. </w:t>
      </w:r>
    </w:p>
    <w:p w14:paraId="4708744F" w14:textId="77777777" w:rsidR="00B30034" w:rsidRPr="00B30034" w:rsidRDefault="00B30034" w:rsidP="00B30034">
      <w:pPr>
        <w:pStyle w:val="ListParagraph"/>
        <w:rPr>
          <w:rFonts w:ascii="Arial" w:hAnsi="Arial" w:cs="Arial"/>
          <w:spacing w:val="-7"/>
          <w:sz w:val="22"/>
          <w:szCs w:val="22"/>
        </w:rPr>
      </w:pPr>
    </w:p>
    <w:p w14:paraId="2A62CD46" w14:textId="7FB5B050" w:rsidR="00B30034" w:rsidRDefault="00B30034" w:rsidP="00B30034">
      <w:pPr>
        <w:pStyle w:val="ListParagraph"/>
        <w:numPr>
          <w:ilvl w:val="0"/>
          <w:numId w:val="46"/>
        </w:numPr>
        <w:jc w:val="both"/>
        <w:rPr>
          <w:rFonts w:ascii="Arial" w:hAnsi="Arial" w:cs="Arial"/>
          <w:spacing w:val="-7"/>
          <w:sz w:val="22"/>
          <w:szCs w:val="22"/>
        </w:rPr>
      </w:pPr>
      <w:r w:rsidRPr="00B30034">
        <w:rPr>
          <w:rFonts w:ascii="Arial" w:hAnsi="Arial" w:cs="Arial"/>
          <w:spacing w:val="-7"/>
          <w:sz w:val="22"/>
          <w:szCs w:val="22"/>
        </w:rPr>
        <w:t xml:space="preserve">To </w:t>
      </w:r>
      <w:proofErr w:type="gramStart"/>
      <w:r w:rsidRPr="00B30034">
        <w:rPr>
          <w:rFonts w:ascii="Arial" w:hAnsi="Arial" w:cs="Arial"/>
          <w:spacing w:val="-7"/>
          <w:sz w:val="22"/>
          <w:szCs w:val="22"/>
        </w:rPr>
        <w:t>work wit</w:t>
      </w:r>
      <w:r>
        <w:rPr>
          <w:rFonts w:ascii="Arial" w:hAnsi="Arial" w:cs="Arial"/>
          <w:spacing w:val="-7"/>
          <w:sz w:val="22"/>
          <w:szCs w:val="22"/>
        </w:rPr>
        <w:t xml:space="preserve">hin the context of </w:t>
      </w:r>
      <w:r w:rsidR="004C5B6B">
        <w:rPr>
          <w:rFonts w:ascii="Arial" w:hAnsi="Arial" w:cs="Arial"/>
          <w:spacing w:val="-7"/>
          <w:sz w:val="22"/>
          <w:szCs w:val="22"/>
        </w:rPr>
        <w:t>Beehive Care Groups</w:t>
      </w:r>
      <w:r>
        <w:rPr>
          <w:rFonts w:ascii="Arial" w:hAnsi="Arial" w:cs="Arial"/>
          <w:spacing w:val="-7"/>
          <w:sz w:val="22"/>
          <w:szCs w:val="22"/>
        </w:rPr>
        <w:t xml:space="preserve"> </w:t>
      </w:r>
      <w:r w:rsidRPr="00B30034">
        <w:rPr>
          <w:rFonts w:ascii="Arial" w:hAnsi="Arial" w:cs="Arial"/>
          <w:spacing w:val="-7"/>
          <w:sz w:val="22"/>
          <w:szCs w:val="22"/>
        </w:rPr>
        <w:t>policies and procedures at all times</w:t>
      </w:r>
      <w:proofErr w:type="gramEnd"/>
      <w:r w:rsidRPr="00B30034">
        <w:rPr>
          <w:rFonts w:ascii="Arial" w:hAnsi="Arial" w:cs="Arial"/>
          <w:spacing w:val="-7"/>
          <w:sz w:val="22"/>
          <w:szCs w:val="22"/>
        </w:rPr>
        <w:t xml:space="preserve">. </w:t>
      </w:r>
    </w:p>
    <w:p w14:paraId="2B69B05A" w14:textId="77777777" w:rsidR="00B30034" w:rsidRPr="00B30034" w:rsidRDefault="00B30034" w:rsidP="00B30034">
      <w:pPr>
        <w:pStyle w:val="ListParagraph"/>
        <w:rPr>
          <w:rFonts w:ascii="Arial" w:hAnsi="Arial" w:cs="Arial"/>
          <w:spacing w:val="-7"/>
          <w:sz w:val="22"/>
          <w:szCs w:val="22"/>
        </w:rPr>
      </w:pPr>
    </w:p>
    <w:p w14:paraId="109F2FD6" w14:textId="77777777" w:rsidR="00B30034" w:rsidRDefault="00B30034" w:rsidP="00B30034">
      <w:pPr>
        <w:pStyle w:val="ListParagraph"/>
        <w:numPr>
          <w:ilvl w:val="0"/>
          <w:numId w:val="46"/>
        </w:numPr>
        <w:jc w:val="both"/>
        <w:rPr>
          <w:rFonts w:ascii="Arial" w:hAnsi="Arial" w:cs="Arial"/>
          <w:spacing w:val="-7"/>
          <w:sz w:val="22"/>
          <w:szCs w:val="22"/>
        </w:rPr>
      </w:pPr>
      <w:r>
        <w:rPr>
          <w:rFonts w:ascii="Arial" w:hAnsi="Arial" w:cs="Arial"/>
          <w:spacing w:val="-7"/>
          <w:sz w:val="22"/>
          <w:szCs w:val="22"/>
        </w:rPr>
        <w:t>T</w:t>
      </w:r>
      <w:r w:rsidRPr="00B30034">
        <w:rPr>
          <w:rFonts w:ascii="Arial" w:hAnsi="Arial" w:cs="Arial"/>
          <w:spacing w:val="-7"/>
          <w:sz w:val="22"/>
          <w:szCs w:val="22"/>
        </w:rPr>
        <w:t>o make verbal and written reports in the context of care planning, handovers an</w:t>
      </w:r>
      <w:r>
        <w:rPr>
          <w:rFonts w:ascii="Arial" w:hAnsi="Arial" w:cs="Arial"/>
          <w:spacing w:val="-7"/>
          <w:sz w:val="22"/>
          <w:szCs w:val="22"/>
        </w:rPr>
        <w:t xml:space="preserve">d other meetings as required. </w:t>
      </w:r>
    </w:p>
    <w:p w14:paraId="45FACEA1" w14:textId="77777777" w:rsidR="00B30034" w:rsidRPr="00B30034" w:rsidRDefault="00B30034" w:rsidP="00B30034">
      <w:pPr>
        <w:pStyle w:val="ListParagraph"/>
        <w:rPr>
          <w:rFonts w:ascii="Arial" w:hAnsi="Arial" w:cs="Arial"/>
          <w:spacing w:val="-7"/>
          <w:sz w:val="22"/>
          <w:szCs w:val="22"/>
        </w:rPr>
      </w:pPr>
    </w:p>
    <w:p w14:paraId="41D5BE92" w14:textId="77777777" w:rsidR="00B30034" w:rsidRDefault="00B30034" w:rsidP="00B30034">
      <w:pPr>
        <w:pStyle w:val="ListParagraph"/>
        <w:numPr>
          <w:ilvl w:val="0"/>
          <w:numId w:val="46"/>
        </w:numPr>
        <w:jc w:val="both"/>
        <w:rPr>
          <w:rFonts w:ascii="Arial" w:hAnsi="Arial" w:cs="Arial"/>
          <w:spacing w:val="-7"/>
          <w:sz w:val="22"/>
          <w:szCs w:val="22"/>
        </w:rPr>
      </w:pPr>
      <w:r w:rsidRPr="00B30034">
        <w:rPr>
          <w:rFonts w:ascii="Arial" w:hAnsi="Arial" w:cs="Arial"/>
          <w:spacing w:val="-7"/>
          <w:sz w:val="22"/>
          <w:szCs w:val="22"/>
        </w:rPr>
        <w:t>To attend training sessions, meetings, seminars, etc. as required including registe</w:t>
      </w:r>
      <w:r>
        <w:rPr>
          <w:rFonts w:ascii="Arial" w:hAnsi="Arial" w:cs="Arial"/>
          <w:spacing w:val="-7"/>
          <w:sz w:val="22"/>
          <w:szCs w:val="22"/>
        </w:rPr>
        <w:t xml:space="preserve">ring &amp; working towards a QCF. </w:t>
      </w:r>
    </w:p>
    <w:p w14:paraId="3FFCB6D7" w14:textId="77777777" w:rsidR="00B30034" w:rsidRPr="00B30034" w:rsidRDefault="00B30034" w:rsidP="00B30034">
      <w:pPr>
        <w:pStyle w:val="ListParagraph"/>
        <w:rPr>
          <w:rFonts w:ascii="Arial" w:hAnsi="Arial" w:cs="Arial"/>
          <w:spacing w:val="-7"/>
          <w:sz w:val="22"/>
          <w:szCs w:val="22"/>
        </w:rPr>
      </w:pPr>
    </w:p>
    <w:p w14:paraId="5CFF1ABD" w14:textId="77777777" w:rsidR="00B30034" w:rsidRDefault="00B30034" w:rsidP="00B30034">
      <w:pPr>
        <w:pStyle w:val="ListParagraph"/>
        <w:numPr>
          <w:ilvl w:val="0"/>
          <w:numId w:val="46"/>
        </w:numPr>
        <w:jc w:val="both"/>
        <w:rPr>
          <w:rFonts w:ascii="Arial" w:hAnsi="Arial" w:cs="Arial"/>
          <w:spacing w:val="-7"/>
          <w:sz w:val="22"/>
          <w:szCs w:val="22"/>
        </w:rPr>
      </w:pPr>
      <w:r w:rsidRPr="00B30034">
        <w:rPr>
          <w:rFonts w:ascii="Arial" w:hAnsi="Arial" w:cs="Arial"/>
          <w:spacing w:val="-7"/>
          <w:sz w:val="22"/>
          <w:szCs w:val="22"/>
        </w:rPr>
        <w:t>To be a role model for all staff in good care practice and communication with residents and colleagues.</w:t>
      </w:r>
    </w:p>
    <w:p w14:paraId="41B1AD2F" w14:textId="77777777" w:rsidR="00B30034" w:rsidRPr="00B30034" w:rsidRDefault="00B30034" w:rsidP="00B30034">
      <w:pPr>
        <w:pStyle w:val="ListParagraph"/>
        <w:rPr>
          <w:rFonts w:ascii="Arial" w:hAnsi="Arial" w:cs="Arial"/>
          <w:spacing w:val="-7"/>
          <w:sz w:val="22"/>
          <w:szCs w:val="22"/>
        </w:rPr>
      </w:pPr>
    </w:p>
    <w:p w14:paraId="584DCCD3" w14:textId="77777777" w:rsidR="00B30034" w:rsidRPr="00B30034" w:rsidRDefault="00B30034" w:rsidP="00B30034">
      <w:pPr>
        <w:pStyle w:val="ListParagraph"/>
        <w:jc w:val="both"/>
        <w:rPr>
          <w:rFonts w:ascii="Arial" w:hAnsi="Arial" w:cs="Arial"/>
          <w:spacing w:val="-7"/>
          <w:sz w:val="22"/>
          <w:szCs w:val="22"/>
        </w:rPr>
      </w:pPr>
    </w:p>
    <w:p w14:paraId="3BB791F2" w14:textId="77777777" w:rsidR="001D1474" w:rsidRPr="001D1474" w:rsidRDefault="001D1474" w:rsidP="001D1474">
      <w:pPr>
        <w:pStyle w:val="ListParagraph"/>
        <w:jc w:val="both"/>
        <w:rPr>
          <w:rFonts w:ascii="Arial" w:hAnsi="Arial" w:cs="Arial"/>
          <w:b/>
          <w:spacing w:val="-2"/>
          <w:sz w:val="22"/>
          <w:szCs w:val="22"/>
        </w:rPr>
      </w:pPr>
    </w:p>
    <w:p w14:paraId="0C66BBD9" w14:textId="77777777" w:rsidR="00C9055E" w:rsidRPr="00846A85" w:rsidRDefault="00C9055E" w:rsidP="00C9055E">
      <w:pPr>
        <w:tabs>
          <w:tab w:val="num" w:pos="540"/>
        </w:tabs>
        <w:ind w:left="540" w:hanging="540"/>
        <w:jc w:val="both"/>
        <w:rPr>
          <w:rFonts w:ascii="Arial" w:hAnsi="Arial" w:cs="Arial"/>
          <w:sz w:val="22"/>
          <w:szCs w:val="22"/>
          <w:lang w:val="en-GB"/>
        </w:rPr>
      </w:pPr>
    </w:p>
    <w:p w14:paraId="5C411985" w14:textId="77777777" w:rsidR="002932B0" w:rsidRPr="00846A85" w:rsidRDefault="002932B0" w:rsidP="002932B0">
      <w:pPr>
        <w:jc w:val="both"/>
        <w:rPr>
          <w:rFonts w:ascii="Arial" w:hAnsi="Arial" w:cs="Arial"/>
          <w:sz w:val="22"/>
          <w:szCs w:val="22"/>
          <w:lang w:val="en-GB"/>
        </w:rPr>
      </w:pPr>
    </w:p>
    <w:p w14:paraId="487CEB2B" w14:textId="77777777" w:rsidR="002932B0" w:rsidRPr="00846A85" w:rsidRDefault="002932B0" w:rsidP="002932B0">
      <w:pPr>
        <w:jc w:val="both"/>
        <w:rPr>
          <w:rFonts w:ascii="Varela Round" w:hAnsi="Varela Round" w:cs="Arial"/>
          <w:spacing w:val="-2"/>
          <w:sz w:val="22"/>
          <w:szCs w:val="22"/>
        </w:rPr>
      </w:pPr>
      <w:r w:rsidRPr="00846A85">
        <w:rPr>
          <w:rFonts w:ascii="Varela Round" w:hAnsi="Varela Round" w:cs="Arial"/>
          <w:b/>
          <w:sz w:val="22"/>
          <w:szCs w:val="22"/>
        </w:rPr>
        <w:t>Health and Safety</w:t>
      </w:r>
    </w:p>
    <w:p w14:paraId="7B56A104" w14:textId="77777777" w:rsidR="002932B0" w:rsidRPr="00846A85" w:rsidRDefault="002932B0" w:rsidP="002932B0">
      <w:pPr>
        <w:jc w:val="both"/>
        <w:rPr>
          <w:rFonts w:ascii="Arial" w:hAnsi="Arial" w:cs="Arial"/>
          <w:spacing w:val="-2"/>
          <w:sz w:val="22"/>
          <w:szCs w:val="22"/>
        </w:rPr>
      </w:pPr>
    </w:p>
    <w:p w14:paraId="456C12D6" w14:textId="77777777" w:rsidR="002932B0" w:rsidRPr="00846A85" w:rsidRDefault="002932B0" w:rsidP="002932B0">
      <w:pPr>
        <w:jc w:val="both"/>
        <w:rPr>
          <w:rFonts w:ascii="Arial" w:hAnsi="Arial" w:cs="Arial"/>
          <w:sz w:val="22"/>
          <w:szCs w:val="22"/>
        </w:rPr>
      </w:pPr>
      <w:r w:rsidRPr="00846A85">
        <w:rPr>
          <w:rFonts w:ascii="Arial" w:hAnsi="Arial" w:cs="Arial"/>
          <w:sz w:val="22"/>
          <w:szCs w:val="22"/>
        </w:rPr>
        <w:t>As an employee you have a responsibility under the Health and Safety at Work Act 1974 to:</w:t>
      </w:r>
    </w:p>
    <w:p w14:paraId="5E1B634C" w14:textId="77777777" w:rsidR="002932B0" w:rsidRPr="00846A85" w:rsidRDefault="002932B0" w:rsidP="002932B0">
      <w:pPr>
        <w:jc w:val="both"/>
        <w:rPr>
          <w:rFonts w:ascii="Arial" w:hAnsi="Arial" w:cs="Arial"/>
          <w:sz w:val="22"/>
          <w:szCs w:val="22"/>
        </w:rPr>
      </w:pPr>
    </w:p>
    <w:p w14:paraId="5BBD465B" w14:textId="77777777" w:rsidR="002932B0" w:rsidRPr="00846A85" w:rsidRDefault="002932B0" w:rsidP="002932B0">
      <w:pPr>
        <w:numPr>
          <w:ilvl w:val="0"/>
          <w:numId w:val="2"/>
        </w:numPr>
        <w:tabs>
          <w:tab w:val="clear" w:pos="1080"/>
          <w:tab w:val="num" w:pos="567"/>
        </w:tabs>
        <w:ind w:left="567" w:hanging="567"/>
        <w:jc w:val="both"/>
        <w:rPr>
          <w:rFonts w:ascii="Arial" w:hAnsi="Arial" w:cs="Arial"/>
          <w:sz w:val="22"/>
          <w:szCs w:val="22"/>
        </w:rPr>
      </w:pPr>
      <w:r w:rsidRPr="00846A85">
        <w:rPr>
          <w:rFonts w:ascii="Arial" w:hAnsi="Arial" w:cs="Arial"/>
          <w:sz w:val="22"/>
          <w:szCs w:val="22"/>
        </w:rPr>
        <w:t>Take reasonable care of yourself and others at work</w:t>
      </w:r>
    </w:p>
    <w:p w14:paraId="0740F28B" w14:textId="533B86B0" w:rsidR="002932B0" w:rsidRPr="00846A85" w:rsidRDefault="00862ECE" w:rsidP="002932B0">
      <w:pPr>
        <w:numPr>
          <w:ilvl w:val="0"/>
          <w:numId w:val="2"/>
        </w:numPr>
        <w:tabs>
          <w:tab w:val="clear" w:pos="1080"/>
          <w:tab w:val="num" w:pos="567"/>
        </w:tabs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Co-operate with </w:t>
      </w:r>
      <w:r w:rsidR="004C5B6B">
        <w:rPr>
          <w:rFonts w:ascii="Arial" w:hAnsi="Arial" w:cs="Arial"/>
          <w:sz w:val="22"/>
          <w:szCs w:val="22"/>
        </w:rPr>
        <w:t xml:space="preserve">Beehive </w:t>
      </w:r>
      <w:r w:rsidR="00C665D3">
        <w:rPr>
          <w:rFonts w:ascii="Arial" w:hAnsi="Arial" w:cs="Arial"/>
          <w:sz w:val="22"/>
          <w:szCs w:val="22"/>
        </w:rPr>
        <w:t>Care Group</w:t>
      </w:r>
      <w:r>
        <w:rPr>
          <w:rFonts w:ascii="Arial" w:hAnsi="Arial" w:cs="Arial"/>
          <w:sz w:val="22"/>
          <w:szCs w:val="22"/>
        </w:rPr>
        <w:t xml:space="preserve"> </w:t>
      </w:r>
      <w:r w:rsidR="002932B0" w:rsidRPr="00846A85">
        <w:rPr>
          <w:rFonts w:ascii="Arial" w:hAnsi="Arial" w:cs="Arial"/>
          <w:sz w:val="22"/>
          <w:szCs w:val="22"/>
        </w:rPr>
        <w:t>to ensure the laws relating to health and safety are not broken.</w:t>
      </w:r>
    </w:p>
    <w:p w14:paraId="61A57E09" w14:textId="53229560" w:rsidR="002932B0" w:rsidRPr="00846A85" w:rsidRDefault="002932B0" w:rsidP="002932B0">
      <w:pPr>
        <w:numPr>
          <w:ilvl w:val="0"/>
          <w:numId w:val="2"/>
        </w:numPr>
        <w:tabs>
          <w:tab w:val="clear" w:pos="1080"/>
          <w:tab w:val="num" w:pos="567"/>
        </w:tabs>
        <w:ind w:left="567" w:hanging="567"/>
        <w:jc w:val="both"/>
        <w:rPr>
          <w:rFonts w:ascii="Arial" w:hAnsi="Arial" w:cs="Arial"/>
          <w:sz w:val="22"/>
          <w:szCs w:val="22"/>
        </w:rPr>
      </w:pPr>
      <w:r w:rsidRPr="00846A85">
        <w:rPr>
          <w:rFonts w:ascii="Arial" w:hAnsi="Arial" w:cs="Arial"/>
          <w:sz w:val="22"/>
          <w:szCs w:val="22"/>
        </w:rPr>
        <w:t xml:space="preserve">Report any problems or concerns about </w:t>
      </w:r>
      <w:r w:rsidR="00862ECE">
        <w:rPr>
          <w:rFonts w:ascii="Arial" w:hAnsi="Arial" w:cs="Arial"/>
          <w:sz w:val="22"/>
          <w:szCs w:val="22"/>
        </w:rPr>
        <w:t xml:space="preserve">health and safety to the </w:t>
      </w:r>
      <w:r w:rsidR="003D30D9">
        <w:rPr>
          <w:rFonts w:ascii="Arial" w:hAnsi="Arial" w:cs="Arial"/>
          <w:sz w:val="22"/>
          <w:szCs w:val="22"/>
        </w:rPr>
        <w:t xml:space="preserve">Site Manager, Chief </w:t>
      </w:r>
      <w:r w:rsidR="00C665D3">
        <w:rPr>
          <w:rFonts w:ascii="Arial" w:hAnsi="Arial" w:cs="Arial"/>
          <w:sz w:val="22"/>
          <w:szCs w:val="22"/>
        </w:rPr>
        <w:t>Executive</w:t>
      </w:r>
      <w:r w:rsidR="00862ECE">
        <w:rPr>
          <w:rFonts w:ascii="Arial" w:hAnsi="Arial" w:cs="Arial"/>
          <w:sz w:val="22"/>
          <w:szCs w:val="22"/>
        </w:rPr>
        <w:t xml:space="preserve"> Officer or a member of the Board of Trustees</w:t>
      </w:r>
      <w:r w:rsidRPr="00846A85">
        <w:rPr>
          <w:rFonts w:ascii="Arial" w:hAnsi="Arial" w:cs="Arial"/>
          <w:sz w:val="22"/>
          <w:szCs w:val="22"/>
        </w:rPr>
        <w:t>.</w:t>
      </w:r>
    </w:p>
    <w:p w14:paraId="24E0FA4F" w14:textId="77777777" w:rsidR="002932B0" w:rsidRPr="00846A85" w:rsidRDefault="002932B0" w:rsidP="002932B0">
      <w:pPr>
        <w:jc w:val="both"/>
        <w:rPr>
          <w:rFonts w:ascii="Arial" w:hAnsi="Arial" w:cs="Arial"/>
          <w:sz w:val="22"/>
          <w:szCs w:val="22"/>
        </w:rPr>
      </w:pPr>
    </w:p>
    <w:p w14:paraId="65EF76C6" w14:textId="77777777" w:rsidR="002932B0" w:rsidRPr="00846A85" w:rsidRDefault="002932B0" w:rsidP="002932B0">
      <w:pPr>
        <w:jc w:val="both"/>
        <w:rPr>
          <w:rFonts w:ascii="Arial" w:hAnsi="Arial" w:cs="Arial"/>
          <w:sz w:val="22"/>
          <w:szCs w:val="22"/>
        </w:rPr>
      </w:pPr>
    </w:p>
    <w:p w14:paraId="2EAC6E1C" w14:textId="77777777" w:rsidR="003964D7" w:rsidRPr="00846A85" w:rsidRDefault="003964D7" w:rsidP="002932B0">
      <w:pPr>
        <w:jc w:val="both"/>
        <w:rPr>
          <w:rFonts w:ascii="Arial" w:hAnsi="Arial" w:cs="Arial"/>
          <w:sz w:val="22"/>
          <w:szCs w:val="22"/>
        </w:rPr>
      </w:pPr>
    </w:p>
    <w:p w14:paraId="2808FC65" w14:textId="77777777" w:rsidR="003964D7" w:rsidRPr="00846A85" w:rsidRDefault="003964D7" w:rsidP="002932B0">
      <w:pPr>
        <w:jc w:val="both"/>
        <w:rPr>
          <w:rFonts w:ascii="Arial" w:hAnsi="Arial" w:cs="Arial"/>
          <w:sz w:val="22"/>
          <w:szCs w:val="22"/>
        </w:rPr>
      </w:pPr>
    </w:p>
    <w:p w14:paraId="7BC76875" w14:textId="77777777" w:rsidR="002932B0" w:rsidRPr="00846A85" w:rsidRDefault="002932B0" w:rsidP="002932B0">
      <w:pPr>
        <w:jc w:val="both"/>
        <w:rPr>
          <w:rFonts w:ascii="Arial" w:hAnsi="Arial" w:cs="Arial"/>
          <w:sz w:val="22"/>
          <w:szCs w:val="22"/>
        </w:rPr>
      </w:pPr>
      <w:r w:rsidRPr="00846A85">
        <w:rPr>
          <w:rFonts w:ascii="Arial" w:hAnsi="Arial" w:cs="Arial"/>
          <w:b/>
          <w:sz w:val="22"/>
          <w:szCs w:val="22"/>
        </w:rPr>
        <w:t>Equal Opportunities</w:t>
      </w:r>
    </w:p>
    <w:p w14:paraId="7D0A1E99" w14:textId="7459136B" w:rsidR="002932B0" w:rsidRPr="00846A85" w:rsidRDefault="00C665D3" w:rsidP="002932B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Beehive Care Group</w:t>
      </w:r>
      <w:r w:rsidR="002932B0" w:rsidRPr="00846A85">
        <w:rPr>
          <w:rFonts w:ascii="Arial" w:hAnsi="Arial" w:cs="Arial"/>
          <w:sz w:val="22"/>
          <w:szCs w:val="22"/>
        </w:rPr>
        <w:t xml:space="preserve"> is committed to anti-discriminatory policies and </w:t>
      </w:r>
      <w:proofErr w:type="gramStart"/>
      <w:r w:rsidR="002932B0" w:rsidRPr="00846A85">
        <w:rPr>
          <w:rFonts w:ascii="Arial" w:hAnsi="Arial" w:cs="Arial"/>
          <w:sz w:val="22"/>
          <w:szCs w:val="22"/>
        </w:rPr>
        <w:t>practices</w:t>
      </w:r>
      <w:proofErr w:type="gramEnd"/>
      <w:r w:rsidR="002932B0" w:rsidRPr="00846A85">
        <w:rPr>
          <w:rFonts w:ascii="Arial" w:hAnsi="Arial" w:cs="Arial"/>
          <w:sz w:val="22"/>
          <w:szCs w:val="22"/>
        </w:rPr>
        <w:t xml:space="preserve"> and it is essential that the post holder is willing to make a positive contribution to their promotion and implementation.</w:t>
      </w:r>
    </w:p>
    <w:p w14:paraId="0844CF38" w14:textId="77777777" w:rsidR="002932B0" w:rsidRPr="00846A85" w:rsidRDefault="002932B0" w:rsidP="002932B0">
      <w:pPr>
        <w:jc w:val="both"/>
        <w:rPr>
          <w:rFonts w:ascii="Arial" w:hAnsi="Arial" w:cs="Arial"/>
          <w:sz w:val="22"/>
          <w:szCs w:val="22"/>
        </w:rPr>
      </w:pPr>
    </w:p>
    <w:p w14:paraId="52CE3FBB" w14:textId="77777777" w:rsidR="002932B0" w:rsidRPr="00846A85" w:rsidRDefault="002932B0" w:rsidP="002932B0">
      <w:pPr>
        <w:jc w:val="both"/>
        <w:rPr>
          <w:rFonts w:ascii="Arial" w:hAnsi="Arial" w:cs="Arial"/>
          <w:sz w:val="22"/>
          <w:szCs w:val="22"/>
        </w:rPr>
      </w:pPr>
    </w:p>
    <w:p w14:paraId="4D6FBF1A" w14:textId="77777777" w:rsidR="002932B0" w:rsidRPr="00846A85" w:rsidRDefault="002932B0" w:rsidP="002932B0">
      <w:pPr>
        <w:jc w:val="both"/>
        <w:rPr>
          <w:rFonts w:ascii="Arial" w:hAnsi="Arial" w:cs="Arial"/>
          <w:b/>
          <w:sz w:val="22"/>
          <w:szCs w:val="22"/>
        </w:rPr>
      </w:pPr>
      <w:r w:rsidRPr="00846A85">
        <w:rPr>
          <w:rFonts w:ascii="Arial" w:hAnsi="Arial" w:cs="Arial"/>
          <w:b/>
          <w:sz w:val="22"/>
          <w:szCs w:val="22"/>
        </w:rPr>
        <w:t>Confidentiality</w:t>
      </w:r>
    </w:p>
    <w:p w14:paraId="53031DF0" w14:textId="77777777" w:rsidR="002932B0" w:rsidRPr="00846A85" w:rsidRDefault="002932B0" w:rsidP="002932B0">
      <w:pPr>
        <w:jc w:val="both"/>
        <w:rPr>
          <w:rFonts w:ascii="Arial" w:hAnsi="Arial" w:cs="Arial"/>
          <w:sz w:val="22"/>
          <w:szCs w:val="22"/>
        </w:rPr>
      </w:pPr>
    </w:p>
    <w:p w14:paraId="39A063B1" w14:textId="77777777" w:rsidR="002932B0" w:rsidRPr="00846A85" w:rsidRDefault="002932B0" w:rsidP="002932B0">
      <w:pPr>
        <w:jc w:val="both"/>
        <w:rPr>
          <w:rFonts w:ascii="Arial" w:hAnsi="Arial" w:cs="Arial"/>
          <w:sz w:val="22"/>
          <w:szCs w:val="22"/>
        </w:rPr>
      </w:pPr>
      <w:r w:rsidRPr="00846A85">
        <w:rPr>
          <w:rFonts w:ascii="Arial" w:hAnsi="Arial" w:cs="Arial"/>
          <w:sz w:val="22"/>
          <w:szCs w:val="22"/>
        </w:rPr>
        <w:t xml:space="preserve">The post holder is required to observe strict and complete confidentiality regarding information obtained </w:t>
      </w:r>
      <w:proofErr w:type="gramStart"/>
      <w:r w:rsidRPr="00846A85">
        <w:rPr>
          <w:rFonts w:ascii="Arial" w:hAnsi="Arial" w:cs="Arial"/>
          <w:sz w:val="22"/>
          <w:szCs w:val="22"/>
        </w:rPr>
        <w:t>during the course of</w:t>
      </w:r>
      <w:proofErr w:type="gramEnd"/>
      <w:r w:rsidRPr="00846A85">
        <w:rPr>
          <w:rFonts w:ascii="Arial" w:hAnsi="Arial" w:cs="Arial"/>
          <w:sz w:val="22"/>
          <w:szCs w:val="22"/>
        </w:rPr>
        <w:t xml:space="preserve"> his/her duties.</w:t>
      </w:r>
    </w:p>
    <w:p w14:paraId="591D5F88" w14:textId="77777777" w:rsidR="002932B0" w:rsidRPr="00846A85" w:rsidRDefault="002932B0" w:rsidP="002932B0">
      <w:pPr>
        <w:jc w:val="both"/>
        <w:rPr>
          <w:rFonts w:ascii="Arial" w:hAnsi="Arial" w:cs="Arial"/>
          <w:sz w:val="22"/>
          <w:szCs w:val="22"/>
        </w:rPr>
      </w:pPr>
    </w:p>
    <w:p w14:paraId="56E6C344" w14:textId="77777777" w:rsidR="002932B0" w:rsidRPr="00846A85" w:rsidRDefault="002932B0" w:rsidP="002932B0">
      <w:pPr>
        <w:jc w:val="both"/>
        <w:rPr>
          <w:rFonts w:ascii="Arial" w:hAnsi="Arial" w:cs="Arial"/>
          <w:sz w:val="22"/>
          <w:szCs w:val="22"/>
        </w:rPr>
      </w:pPr>
    </w:p>
    <w:p w14:paraId="6DDDDFE4" w14:textId="77777777" w:rsidR="002932B0" w:rsidRPr="00846A85" w:rsidRDefault="002932B0" w:rsidP="002932B0">
      <w:pPr>
        <w:jc w:val="both"/>
        <w:rPr>
          <w:rFonts w:ascii="Arial" w:hAnsi="Arial" w:cs="Arial"/>
          <w:b/>
          <w:sz w:val="22"/>
          <w:szCs w:val="22"/>
        </w:rPr>
      </w:pPr>
      <w:r w:rsidRPr="00846A85">
        <w:rPr>
          <w:rFonts w:ascii="Arial" w:hAnsi="Arial" w:cs="Arial"/>
          <w:b/>
          <w:sz w:val="22"/>
          <w:szCs w:val="22"/>
        </w:rPr>
        <w:t>Scope of Job Description</w:t>
      </w:r>
    </w:p>
    <w:p w14:paraId="73E32603" w14:textId="77777777" w:rsidR="002932B0" w:rsidRPr="00846A85" w:rsidRDefault="002932B0" w:rsidP="002932B0">
      <w:pPr>
        <w:jc w:val="both"/>
        <w:rPr>
          <w:rFonts w:ascii="Arial" w:hAnsi="Arial" w:cs="Arial"/>
          <w:sz w:val="22"/>
          <w:szCs w:val="22"/>
        </w:rPr>
      </w:pPr>
    </w:p>
    <w:p w14:paraId="6C36286A" w14:textId="77777777" w:rsidR="002932B0" w:rsidRPr="00846A85" w:rsidRDefault="002932B0" w:rsidP="002932B0">
      <w:pPr>
        <w:jc w:val="both"/>
        <w:rPr>
          <w:rFonts w:ascii="Arial" w:hAnsi="Arial" w:cs="Arial"/>
          <w:sz w:val="22"/>
          <w:szCs w:val="22"/>
        </w:rPr>
      </w:pPr>
      <w:r w:rsidRPr="00846A85">
        <w:rPr>
          <w:rFonts w:ascii="Arial" w:hAnsi="Arial" w:cs="Arial"/>
          <w:sz w:val="22"/>
          <w:szCs w:val="22"/>
        </w:rPr>
        <w:t>This job description reflects the immediate requirements and responsibilities of the post. It is not an exhaustive list of the duties but gives a general indication of work undertaken which may vary in detail in the light of changing demands and priorities. Substantial changes will be carried out in consultation with the post holder.</w:t>
      </w:r>
      <w:r w:rsidR="006E62C3">
        <w:rPr>
          <w:rFonts w:ascii="Arial" w:hAnsi="Arial" w:cs="Arial"/>
          <w:sz w:val="22"/>
          <w:szCs w:val="22"/>
        </w:rPr>
        <w:t xml:space="preserve"> </w:t>
      </w:r>
    </w:p>
    <w:p w14:paraId="74B956ED" w14:textId="77777777" w:rsidR="002932B0" w:rsidRPr="00846A85" w:rsidRDefault="002932B0" w:rsidP="002932B0">
      <w:pPr>
        <w:jc w:val="both"/>
        <w:rPr>
          <w:rFonts w:ascii="Arial" w:hAnsi="Arial" w:cs="Arial"/>
          <w:sz w:val="22"/>
          <w:szCs w:val="22"/>
        </w:rPr>
      </w:pPr>
    </w:p>
    <w:p w14:paraId="0548BC03" w14:textId="77777777" w:rsidR="002932B0" w:rsidRPr="00846A85" w:rsidRDefault="002932B0" w:rsidP="002932B0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108" w:type="dxa"/>
        <w:tblBorders>
          <w:top w:val="single" w:sz="12" w:space="0" w:color="0046AD"/>
          <w:left w:val="single" w:sz="12" w:space="0" w:color="0046AD"/>
          <w:bottom w:val="single" w:sz="12" w:space="0" w:color="0046AD"/>
          <w:right w:val="single" w:sz="12" w:space="0" w:color="0046AD"/>
          <w:insideH w:val="single" w:sz="12" w:space="0" w:color="0046AD"/>
          <w:insideV w:val="single" w:sz="12" w:space="0" w:color="0046AD"/>
        </w:tblBorders>
        <w:tblLook w:val="01E0" w:firstRow="1" w:lastRow="1" w:firstColumn="1" w:lastColumn="1" w:noHBand="0" w:noVBand="0"/>
      </w:tblPr>
      <w:tblGrid>
        <w:gridCol w:w="2853"/>
        <w:gridCol w:w="6931"/>
      </w:tblGrid>
      <w:tr w:rsidR="00846A85" w:rsidRPr="00846A85" w14:paraId="631847F6" w14:textId="77777777" w:rsidTr="00745915">
        <w:trPr>
          <w:trHeight w:val="623"/>
        </w:trPr>
        <w:tc>
          <w:tcPr>
            <w:tcW w:w="2880" w:type="dxa"/>
            <w:shd w:val="clear" w:color="auto" w:fill="auto"/>
            <w:vAlign w:val="center"/>
          </w:tcPr>
          <w:p w14:paraId="52616095" w14:textId="77777777" w:rsidR="002932B0" w:rsidRPr="00846A85" w:rsidRDefault="002932B0" w:rsidP="00745915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846A85">
              <w:rPr>
                <w:rFonts w:ascii="Arial" w:hAnsi="Arial" w:cs="Arial"/>
                <w:b/>
                <w:sz w:val="22"/>
                <w:szCs w:val="22"/>
                <w:lang w:val="en-GB"/>
              </w:rPr>
              <w:t>Signature</w:t>
            </w:r>
          </w:p>
        </w:tc>
        <w:tc>
          <w:tcPr>
            <w:tcW w:w="7043" w:type="dxa"/>
            <w:shd w:val="clear" w:color="auto" w:fill="auto"/>
            <w:vAlign w:val="center"/>
          </w:tcPr>
          <w:p w14:paraId="7CC31562" w14:textId="77777777" w:rsidR="002932B0" w:rsidRPr="00846A85" w:rsidRDefault="002932B0" w:rsidP="00745915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846A85" w:rsidRPr="00846A85" w14:paraId="6FAB3196" w14:textId="77777777" w:rsidTr="00745915">
        <w:trPr>
          <w:trHeight w:val="559"/>
        </w:trPr>
        <w:tc>
          <w:tcPr>
            <w:tcW w:w="2880" w:type="dxa"/>
            <w:shd w:val="clear" w:color="auto" w:fill="auto"/>
            <w:vAlign w:val="center"/>
          </w:tcPr>
          <w:p w14:paraId="358D8FD8" w14:textId="77777777" w:rsidR="002932B0" w:rsidRPr="00846A85" w:rsidRDefault="002932B0" w:rsidP="00745915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846A85">
              <w:rPr>
                <w:rFonts w:ascii="Arial" w:hAnsi="Arial" w:cs="Arial"/>
                <w:b/>
                <w:sz w:val="22"/>
                <w:szCs w:val="22"/>
                <w:lang w:val="en-GB"/>
              </w:rPr>
              <w:t>Name</w:t>
            </w:r>
          </w:p>
        </w:tc>
        <w:tc>
          <w:tcPr>
            <w:tcW w:w="7043" w:type="dxa"/>
            <w:shd w:val="clear" w:color="auto" w:fill="auto"/>
            <w:vAlign w:val="center"/>
          </w:tcPr>
          <w:p w14:paraId="12D42564" w14:textId="77777777" w:rsidR="002932B0" w:rsidRPr="00846A85" w:rsidRDefault="002932B0" w:rsidP="00745915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846A85" w:rsidRPr="00846A85" w14:paraId="4ABBBCC9" w14:textId="77777777" w:rsidTr="00745915">
        <w:trPr>
          <w:trHeight w:val="555"/>
        </w:trPr>
        <w:tc>
          <w:tcPr>
            <w:tcW w:w="2880" w:type="dxa"/>
            <w:shd w:val="clear" w:color="auto" w:fill="auto"/>
            <w:vAlign w:val="center"/>
          </w:tcPr>
          <w:p w14:paraId="159A338B" w14:textId="77777777" w:rsidR="002932B0" w:rsidRPr="00846A85" w:rsidRDefault="002932B0" w:rsidP="00745915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846A85">
              <w:rPr>
                <w:rFonts w:ascii="Arial" w:hAnsi="Arial" w:cs="Arial"/>
                <w:b/>
                <w:sz w:val="22"/>
                <w:szCs w:val="22"/>
                <w:lang w:val="en-GB"/>
              </w:rPr>
              <w:t>Date</w:t>
            </w:r>
          </w:p>
        </w:tc>
        <w:tc>
          <w:tcPr>
            <w:tcW w:w="7043" w:type="dxa"/>
            <w:shd w:val="clear" w:color="auto" w:fill="auto"/>
            <w:vAlign w:val="center"/>
          </w:tcPr>
          <w:p w14:paraId="57B80C46" w14:textId="77777777" w:rsidR="002932B0" w:rsidRPr="00846A85" w:rsidRDefault="002932B0" w:rsidP="00745915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bookmarkEnd w:id="0"/>
    </w:tbl>
    <w:p w14:paraId="1F463F51" w14:textId="77777777" w:rsidR="002932B0" w:rsidRDefault="002932B0" w:rsidP="003C7E51">
      <w:pPr>
        <w:rPr>
          <w:rFonts w:ascii="Varela Round" w:hAnsi="Varela Round" w:cs="Arial"/>
          <w:b/>
          <w:lang w:val="en-GB"/>
        </w:rPr>
      </w:pPr>
    </w:p>
    <w:p w14:paraId="64F7C729" w14:textId="77777777" w:rsidR="005E7014" w:rsidRDefault="005E7014" w:rsidP="003C7E51">
      <w:pPr>
        <w:rPr>
          <w:rFonts w:ascii="Varela Round" w:hAnsi="Varela Round" w:cs="Arial"/>
          <w:b/>
          <w:lang w:val="en-GB"/>
        </w:rPr>
      </w:pPr>
    </w:p>
    <w:p w14:paraId="10A06DB4" w14:textId="77777777" w:rsidR="005E7014" w:rsidRPr="00846A85" w:rsidRDefault="005E7014" w:rsidP="005E7014">
      <w:pPr>
        <w:ind w:firstLine="720"/>
        <w:jc w:val="center"/>
        <w:rPr>
          <w:rFonts w:ascii="Varela Round" w:hAnsi="Varela Round" w:cs="Arial"/>
          <w:b/>
          <w:lang w:val="en-GB"/>
        </w:rPr>
      </w:pPr>
      <w:r>
        <w:rPr>
          <w:rFonts w:ascii="Varela Round" w:hAnsi="Varela Round" w:cs="Arial"/>
          <w:b/>
          <w:lang w:val="en-GB"/>
        </w:rPr>
        <w:lastRenderedPageBreak/>
        <w:br/>
        <w:t>ABBEYFIELD FERRING SOCIETY ROLES</w:t>
      </w:r>
      <w:r w:rsidRPr="00846A85">
        <w:rPr>
          <w:rFonts w:ascii="Varela Round" w:hAnsi="Varela Round" w:cs="Arial"/>
          <w:b/>
          <w:lang w:val="en-GB"/>
        </w:rPr>
        <w:t xml:space="preserve"> SPECIFICATION</w:t>
      </w:r>
    </w:p>
    <w:p w14:paraId="759D44E4" w14:textId="77777777" w:rsidR="005E7014" w:rsidRPr="00846A85" w:rsidRDefault="005E7014" w:rsidP="005E7014">
      <w:pPr>
        <w:ind w:firstLine="720"/>
        <w:jc w:val="center"/>
        <w:rPr>
          <w:rFonts w:ascii="Varela Round" w:hAnsi="Varela Round" w:cs="Arial"/>
          <w:b/>
          <w:lang w:val="en-GB"/>
        </w:rPr>
      </w:pPr>
    </w:p>
    <w:p w14:paraId="2D68C901" w14:textId="77777777" w:rsidR="005E7014" w:rsidRPr="00D06A4C" w:rsidRDefault="005E7014" w:rsidP="005E7014">
      <w:pPr>
        <w:jc w:val="both"/>
        <w:rPr>
          <w:rFonts w:ascii="Arial" w:hAnsi="Arial" w:cs="Arial"/>
          <w:spacing w:val="3"/>
          <w:sz w:val="22"/>
          <w:szCs w:val="22"/>
        </w:rPr>
      </w:pPr>
    </w:p>
    <w:tbl>
      <w:tblPr>
        <w:tblW w:w="9923" w:type="dxa"/>
        <w:tblInd w:w="108" w:type="dxa"/>
        <w:tblBorders>
          <w:top w:val="single" w:sz="12" w:space="0" w:color="0046AD"/>
          <w:left w:val="single" w:sz="12" w:space="0" w:color="0046AD"/>
          <w:bottom w:val="single" w:sz="12" w:space="0" w:color="0046AD"/>
          <w:right w:val="single" w:sz="12" w:space="0" w:color="0046AD"/>
          <w:insideH w:val="single" w:sz="12" w:space="0" w:color="0046AD"/>
          <w:insideV w:val="single" w:sz="12" w:space="0" w:color="0046AD"/>
        </w:tblBorders>
        <w:shd w:val="clear" w:color="auto" w:fill="FFFFFF"/>
        <w:tblLook w:val="00A0" w:firstRow="1" w:lastRow="0" w:firstColumn="1" w:lastColumn="0" w:noHBand="0" w:noVBand="0"/>
      </w:tblPr>
      <w:tblGrid>
        <w:gridCol w:w="2694"/>
        <w:gridCol w:w="7229"/>
      </w:tblGrid>
      <w:tr w:rsidR="005E7014" w:rsidRPr="00EA7F45" w14:paraId="53F1D62B" w14:textId="77777777" w:rsidTr="00D05B66">
        <w:trPr>
          <w:trHeight w:val="354"/>
        </w:trPr>
        <w:tc>
          <w:tcPr>
            <w:tcW w:w="9923" w:type="dxa"/>
            <w:gridSpan w:val="2"/>
            <w:shd w:val="clear" w:color="auto" w:fill="FFFFFF"/>
            <w:vAlign w:val="center"/>
          </w:tcPr>
          <w:p w14:paraId="27F3EDAD" w14:textId="77777777" w:rsidR="005E7014" w:rsidRPr="00EA7F45" w:rsidRDefault="005E7014" w:rsidP="00D05B66">
            <w:pPr>
              <w:jc w:val="both"/>
              <w:rPr>
                <w:rFonts w:ascii="Varela Round" w:hAnsi="Varela Round" w:cs="Arial"/>
                <w:b/>
                <w:sz w:val="20"/>
                <w:szCs w:val="20"/>
              </w:rPr>
            </w:pPr>
            <w:r w:rsidRPr="00EA7F45">
              <w:rPr>
                <w:rFonts w:ascii="Varela Round" w:hAnsi="Varela Round" w:cs="Arial"/>
                <w:b/>
                <w:sz w:val="20"/>
                <w:szCs w:val="20"/>
              </w:rPr>
              <w:t>Leadership Levels</w:t>
            </w:r>
          </w:p>
        </w:tc>
      </w:tr>
      <w:tr w:rsidR="005E7014" w:rsidRPr="00EA7F45" w14:paraId="6BDC506F" w14:textId="77777777" w:rsidTr="00D05B66">
        <w:trPr>
          <w:trHeight w:val="379"/>
        </w:trPr>
        <w:tc>
          <w:tcPr>
            <w:tcW w:w="2694" w:type="dxa"/>
            <w:shd w:val="clear" w:color="auto" w:fill="FFFFFF"/>
            <w:vAlign w:val="center"/>
          </w:tcPr>
          <w:p w14:paraId="7FB22508" w14:textId="77777777" w:rsidR="005E7014" w:rsidRPr="00EA7F45" w:rsidRDefault="005E7014" w:rsidP="00D05B6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A7F45">
              <w:rPr>
                <w:rFonts w:ascii="Arial" w:hAnsi="Arial" w:cs="Arial"/>
                <w:b/>
                <w:sz w:val="20"/>
                <w:szCs w:val="20"/>
              </w:rPr>
              <w:t>Frontline Worker</w:t>
            </w:r>
          </w:p>
        </w:tc>
        <w:tc>
          <w:tcPr>
            <w:tcW w:w="7229" w:type="dxa"/>
            <w:shd w:val="clear" w:color="auto" w:fill="FFFFFF"/>
            <w:vAlign w:val="center"/>
          </w:tcPr>
          <w:p w14:paraId="704395F2" w14:textId="77777777" w:rsidR="005E7014" w:rsidRPr="00EA7F45" w:rsidRDefault="005E7014" w:rsidP="00D05B6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A7F45">
              <w:rPr>
                <w:rFonts w:ascii="Arial" w:hAnsi="Arial" w:cs="Arial"/>
                <w:sz w:val="20"/>
                <w:szCs w:val="20"/>
              </w:rPr>
              <w:t xml:space="preserve">Applies to all staff without a direct supervisory or management responsibility working directly with or for the users of our services or within a support function.  For </w:t>
            </w:r>
            <w:proofErr w:type="gramStart"/>
            <w:r w:rsidRPr="00EA7F45">
              <w:rPr>
                <w:rFonts w:ascii="Arial" w:hAnsi="Arial" w:cs="Arial"/>
                <w:sz w:val="20"/>
                <w:szCs w:val="20"/>
              </w:rPr>
              <w:t>example</w:t>
            </w:r>
            <w:proofErr w:type="gramEnd"/>
            <w:r w:rsidRPr="00EA7F45">
              <w:rPr>
                <w:rFonts w:ascii="Arial" w:hAnsi="Arial" w:cs="Arial"/>
                <w:sz w:val="20"/>
                <w:szCs w:val="20"/>
              </w:rPr>
              <w:t xml:space="preserve"> housekeeping assistant, care workers, support workers and administrators</w:t>
            </w:r>
          </w:p>
        </w:tc>
      </w:tr>
      <w:tr w:rsidR="005E7014" w:rsidRPr="00EA7F45" w14:paraId="4037770F" w14:textId="77777777" w:rsidTr="00D05B66">
        <w:trPr>
          <w:trHeight w:val="414"/>
        </w:trPr>
        <w:tc>
          <w:tcPr>
            <w:tcW w:w="2694" w:type="dxa"/>
            <w:shd w:val="clear" w:color="auto" w:fill="FFFFFF"/>
            <w:vAlign w:val="center"/>
          </w:tcPr>
          <w:p w14:paraId="7E06A556" w14:textId="77777777" w:rsidR="005E7014" w:rsidRPr="00EA7F45" w:rsidRDefault="005E7014" w:rsidP="00D05B6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A7F45">
              <w:rPr>
                <w:rFonts w:ascii="Arial" w:hAnsi="Arial" w:cs="Arial"/>
                <w:b/>
                <w:sz w:val="20"/>
                <w:szCs w:val="20"/>
              </w:rPr>
              <w:t>Frontline Leadership</w:t>
            </w:r>
          </w:p>
        </w:tc>
        <w:tc>
          <w:tcPr>
            <w:tcW w:w="7229" w:type="dxa"/>
            <w:shd w:val="clear" w:color="auto" w:fill="FFFFFF"/>
            <w:vAlign w:val="center"/>
          </w:tcPr>
          <w:p w14:paraId="6001CD8D" w14:textId="77777777" w:rsidR="005E7014" w:rsidRPr="00EA7F45" w:rsidRDefault="005E7014" w:rsidP="00D05B6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A7F45">
              <w:rPr>
                <w:rFonts w:ascii="Arial" w:hAnsi="Arial" w:cs="Arial"/>
                <w:sz w:val="20"/>
                <w:szCs w:val="20"/>
              </w:rPr>
              <w:t>Applies to all staff with a supervisory responsibility working directly with or for the users of our services or work without direct supervision within a supp</w:t>
            </w:r>
            <w:r>
              <w:rPr>
                <w:rFonts w:ascii="Arial" w:hAnsi="Arial" w:cs="Arial"/>
                <w:sz w:val="20"/>
                <w:szCs w:val="20"/>
              </w:rPr>
              <w:t xml:space="preserve">ort function.  For example, senior care assistants, senior support workers, head cook, deputy managers </w:t>
            </w:r>
          </w:p>
        </w:tc>
      </w:tr>
      <w:tr w:rsidR="005E7014" w:rsidRPr="00EA7F45" w14:paraId="570B8806" w14:textId="77777777" w:rsidTr="00D05B66">
        <w:trPr>
          <w:trHeight w:val="397"/>
        </w:trPr>
        <w:tc>
          <w:tcPr>
            <w:tcW w:w="2694" w:type="dxa"/>
            <w:shd w:val="clear" w:color="auto" w:fill="FFFFFF"/>
            <w:vAlign w:val="center"/>
          </w:tcPr>
          <w:p w14:paraId="2ADF5650" w14:textId="77777777" w:rsidR="005E7014" w:rsidRPr="00EA7F45" w:rsidRDefault="005E7014" w:rsidP="00D05B6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A7F45">
              <w:rPr>
                <w:rFonts w:ascii="Arial" w:hAnsi="Arial" w:cs="Arial"/>
                <w:b/>
                <w:sz w:val="20"/>
                <w:szCs w:val="20"/>
              </w:rPr>
              <w:t>Operational Leadership</w:t>
            </w:r>
          </w:p>
        </w:tc>
        <w:tc>
          <w:tcPr>
            <w:tcW w:w="7229" w:type="dxa"/>
            <w:shd w:val="clear" w:color="auto" w:fill="FFFFFF"/>
            <w:vAlign w:val="center"/>
          </w:tcPr>
          <w:p w14:paraId="54FF0910" w14:textId="77777777" w:rsidR="005E7014" w:rsidRPr="00EA7F45" w:rsidRDefault="005E7014" w:rsidP="00D05B6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A7F45">
              <w:rPr>
                <w:rFonts w:ascii="Arial" w:hAnsi="Arial" w:cs="Arial"/>
                <w:sz w:val="20"/>
                <w:szCs w:val="20"/>
              </w:rPr>
              <w:t xml:space="preserve">Applies to all staff with direct line management responsibility for a service, a defined group of staff and/or for a support function.  For </w:t>
            </w:r>
            <w:proofErr w:type="gramStart"/>
            <w:r w:rsidRPr="00EA7F45">
              <w:rPr>
                <w:rFonts w:ascii="Arial" w:hAnsi="Arial" w:cs="Arial"/>
                <w:sz w:val="20"/>
                <w:szCs w:val="20"/>
              </w:rPr>
              <w:t>example</w:t>
            </w:r>
            <w:proofErr w:type="gramEnd"/>
            <w:r w:rsidRPr="00EA7F45">
              <w:rPr>
                <w:rFonts w:ascii="Arial" w:hAnsi="Arial" w:cs="Arial"/>
                <w:sz w:val="20"/>
                <w:szCs w:val="20"/>
              </w:rPr>
              <w:t xml:space="preserve"> registered</w:t>
            </w:r>
            <w:r>
              <w:rPr>
                <w:rFonts w:ascii="Arial" w:hAnsi="Arial" w:cs="Arial"/>
                <w:sz w:val="20"/>
                <w:szCs w:val="20"/>
              </w:rPr>
              <w:t xml:space="preserve"> managers, service managers, office managers. </w:t>
            </w:r>
          </w:p>
        </w:tc>
      </w:tr>
      <w:tr w:rsidR="005E7014" w:rsidRPr="00EA7F45" w14:paraId="47186423" w14:textId="77777777" w:rsidTr="00825E27">
        <w:trPr>
          <w:trHeight w:val="537"/>
        </w:trPr>
        <w:tc>
          <w:tcPr>
            <w:tcW w:w="2694" w:type="dxa"/>
            <w:shd w:val="clear" w:color="auto" w:fill="FFFFFF"/>
            <w:vAlign w:val="center"/>
          </w:tcPr>
          <w:p w14:paraId="706E2684" w14:textId="77777777" w:rsidR="005E7014" w:rsidRPr="00EA7F45" w:rsidRDefault="005E7014" w:rsidP="00D05B6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A7F45">
              <w:rPr>
                <w:rFonts w:ascii="Arial" w:hAnsi="Arial" w:cs="Arial"/>
                <w:b/>
                <w:sz w:val="20"/>
                <w:szCs w:val="20"/>
              </w:rPr>
              <w:t>Strategic Leadership</w:t>
            </w:r>
          </w:p>
        </w:tc>
        <w:tc>
          <w:tcPr>
            <w:tcW w:w="7229" w:type="dxa"/>
            <w:shd w:val="clear" w:color="auto" w:fill="FFFFFF"/>
            <w:vAlign w:val="center"/>
          </w:tcPr>
          <w:p w14:paraId="4CC89C13" w14:textId="026574AA" w:rsidR="005E7014" w:rsidRPr="00EA7F45" w:rsidRDefault="005E7014" w:rsidP="00D05B6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A7F45">
              <w:rPr>
                <w:rFonts w:ascii="Arial" w:hAnsi="Arial" w:cs="Arial"/>
                <w:sz w:val="20"/>
                <w:szCs w:val="20"/>
              </w:rPr>
              <w:t>Applies to all senior managers with responsibility for the strategic direction and oper</w:t>
            </w:r>
            <w:r>
              <w:rPr>
                <w:rFonts w:ascii="Arial" w:hAnsi="Arial" w:cs="Arial"/>
                <w:sz w:val="20"/>
                <w:szCs w:val="20"/>
              </w:rPr>
              <w:t xml:space="preserve">ational management of </w:t>
            </w:r>
            <w:r w:rsidR="00825E27">
              <w:rPr>
                <w:rFonts w:ascii="Arial" w:hAnsi="Arial" w:cs="Arial"/>
                <w:sz w:val="20"/>
                <w:szCs w:val="20"/>
              </w:rPr>
              <w:t>Beehive Care Group</w:t>
            </w:r>
            <w:r>
              <w:rPr>
                <w:rFonts w:ascii="Arial" w:hAnsi="Arial" w:cs="Arial"/>
                <w:sz w:val="20"/>
                <w:szCs w:val="20"/>
              </w:rPr>
              <w:t xml:space="preserve">.  For example, Chief </w:t>
            </w:r>
            <w:r w:rsidR="00825E27">
              <w:rPr>
                <w:rFonts w:ascii="Arial" w:hAnsi="Arial" w:cs="Arial"/>
                <w:sz w:val="20"/>
                <w:szCs w:val="20"/>
              </w:rPr>
              <w:t>Executive</w:t>
            </w:r>
            <w:r>
              <w:rPr>
                <w:rFonts w:ascii="Arial" w:hAnsi="Arial" w:cs="Arial"/>
                <w:sz w:val="20"/>
                <w:szCs w:val="20"/>
              </w:rPr>
              <w:t xml:space="preserve"> Officer and Trustees </w:t>
            </w:r>
          </w:p>
        </w:tc>
      </w:tr>
    </w:tbl>
    <w:p w14:paraId="0DC66763" w14:textId="77777777" w:rsidR="005E7014" w:rsidRDefault="005E7014" w:rsidP="003C7E51">
      <w:pPr>
        <w:rPr>
          <w:rFonts w:ascii="Varela Round" w:hAnsi="Varela Round" w:cs="Arial"/>
          <w:b/>
          <w:lang w:val="en-GB"/>
        </w:rPr>
      </w:pPr>
    </w:p>
    <w:p w14:paraId="0F78FE2F" w14:textId="77777777" w:rsidR="005E7014" w:rsidRPr="005E7014" w:rsidRDefault="005E7014" w:rsidP="005E7014">
      <w:pPr>
        <w:rPr>
          <w:rFonts w:ascii="Varela Round" w:hAnsi="Varela Round" w:cs="Arial"/>
          <w:lang w:val="en-GB"/>
        </w:rPr>
      </w:pPr>
    </w:p>
    <w:p w14:paraId="2FBC13E9" w14:textId="77777777" w:rsidR="005E7014" w:rsidRPr="005E7014" w:rsidRDefault="005E7014" w:rsidP="005E7014">
      <w:pPr>
        <w:rPr>
          <w:rFonts w:ascii="Varela Round" w:hAnsi="Varela Round" w:cs="Arial"/>
          <w:lang w:val="en-GB"/>
        </w:rPr>
      </w:pPr>
    </w:p>
    <w:p w14:paraId="5D54AC62" w14:textId="77777777" w:rsidR="005E7014" w:rsidRDefault="005E7014" w:rsidP="005E7014">
      <w:pPr>
        <w:rPr>
          <w:rFonts w:ascii="Varela Round" w:hAnsi="Varela Round" w:cs="Arial"/>
          <w:lang w:val="en-GB"/>
        </w:rPr>
      </w:pPr>
    </w:p>
    <w:p w14:paraId="1466042B" w14:textId="77777777" w:rsidR="005E7014" w:rsidRPr="005E7014" w:rsidRDefault="005E7014" w:rsidP="005E7014">
      <w:pPr>
        <w:tabs>
          <w:tab w:val="left" w:pos="4080"/>
        </w:tabs>
        <w:rPr>
          <w:rFonts w:ascii="Varela Round" w:hAnsi="Varela Round" w:cs="Arial"/>
          <w:lang w:val="en-GB"/>
        </w:rPr>
      </w:pPr>
      <w:r>
        <w:rPr>
          <w:rFonts w:ascii="Varela Round" w:hAnsi="Varela Round" w:cs="Arial"/>
          <w:lang w:val="en-GB"/>
        </w:rPr>
        <w:tab/>
      </w:r>
    </w:p>
    <w:sectPr w:rsidR="005E7014" w:rsidRPr="005E7014" w:rsidSect="003C7E51">
      <w:footerReference w:type="default" r:id="rId11"/>
      <w:type w:val="continuous"/>
      <w:pgSz w:w="11907" w:h="16840" w:code="9"/>
      <w:pgMar w:top="1134" w:right="851" w:bottom="1134" w:left="1134" w:header="284" w:footer="4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C01FC5" w14:textId="77777777" w:rsidR="009D72A0" w:rsidRDefault="009D72A0">
      <w:r>
        <w:separator/>
      </w:r>
    </w:p>
  </w:endnote>
  <w:endnote w:type="continuationSeparator" w:id="0">
    <w:p w14:paraId="5B7C7952" w14:textId="77777777" w:rsidR="009D72A0" w:rsidRDefault="009D72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altName w:val="Symbol"/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arela Round">
    <w:panose1 w:val="00000500000000000000"/>
    <w:charset w:val="B1"/>
    <w:family w:val="auto"/>
    <w:pitch w:val="variable"/>
    <w:sig w:usb0="20000807" w:usb1="00000003" w:usb2="00000000" w:usb3="00000000" w:csb0="000001B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01A6C2" w14:textId="29AFA7CB" w:rsidR="00893FFE" w:rsidRPr="00187E7E" w:rsidRDefault="00B33738" w:rsidP="00187E7E">
    <w:pPr>
      <w:pStyle w:val="Footer"/>
      <w:tabs>
        <w:tab w:val="clear" w:pos="4320"/>
        <w:tab w:val="clear" w:pos="8640"/>
        <w:tab w:val="center" w:pos="4820"/>
        <w:tab w:val="right" w:pos="9923"/>
      </w:tabs>
      <w:rPr>
        <w:rFonts w:ascii="Arial" w:hAnsi="Arial" w:cs="Arial"/>
        <w:sz w:val="16"/>
        <w:szCs w:val="16"/>
      </w:rPr>
    </w:pPr>
    <w:r w:rsidRPr="00187E7E">
      <w:rPr>
        <w:rFonts w:ascii="Arial" w:hAnsi="Arial" w:cs="Arial"/>
        <w:sz w:val="16"/>
        <w:szCs w:val="16"/>
      </w:rPr>
      <w:tab/>
      <w:t xml:space="preserve">Page </w:t>
    </w:r>
    <w:r w:rsidRPr="00187E7E">
      <w:rPr>
        <w:rFonts w:ascii="Arial" w:hAnsi="Arial" w:cs="Arial"/>
        <w:sz w:val="16"/>
        <w:szCs w:val="16"/>
      </w:rPr>
      <w:fldChar w:fldCharType="begin"/>
    </w:r>
    <w:r w:rsidRPr="00187E7E">
      <w:rPr>
        <w:rFonts w:ascii="Arial" w:hAnsi="Arial" w:cs="Arial"/>
        <w:sz w:val="16"/>
        <w:szCs w:val="16"/>
      </w:rPr>
      <w:instrText xml:space="preserve"> PAGE </w:instrText>
    </w:r>
    <w:r w:rsidRPr="00187E7E">
      <w:rPr>
        <w:rFonts w:ascii="Arial" w:hAnsi="Arial" w:cs="Arial"/>
        <w:sz w:val="16"/>
        <w:szCs w:val="16"/>
      </w:rPr>
      <w:fldChar w:fldCharType="separate"/>
    </w:r>
    <w:r w:rsidR="00AD1C31">
      <w:rPr>
        <w:rFonts w:ascii="Arial" w:hAnsi="Arial" w:cs="Arial"/>
        <w:noProof/>
        <w:sz w:val="16"/>
        <w:szCs w:val="16"/>
      </w:rPr>
      <w:t>3</w:t>
    </w:r>
    <w:r w:rsidRPr="00187E7E">
      <w:rPr>
        <w:rFonts w:ascii="Arial" w:hAnsi="Arial" w:cs="Arial"/>
        <w:sz w:val="16"/>
        <w:szCs w:val="16"/>
      </w:rPr>
      <w:fldChar w:fldCharType="end"/>
    </w:r>
    <w:r w:rsidRPr="00187E7E">
      <w:rPr>
        <w:rFonts w:ascii="Arial" w:hAnsi="Arial" w:cs="Arial"/>
        <w:sz w:val="16"/>
        <w:szCs w:val="16"/>
      </w:rPr>
      <w:t xml:space="preserve"> of </w:t>
    </w:r>
    <w:r w:rsidRPr="00187E7E">
      <w:rPr>
        <w:rFonts w:ascii="Arial" w:hAnsi="Arial" w:cs="Arial"/>
        <w:sz w:val="16"/>
        <w:szCs w:val="16"/>
      </w:rPr>
      <w:fldChar w:fldCharType="begin"/>
    </w:r>
    <w:r w:rsidRPr="00187E7E">
      <w:rPr>
        <w:rFonts w:ascii="Arial" w:hAnsi="Arial" w:cs="Arial"/>
        <w:sz w:val="16"/>
        <w:szCs w:val="16"/>
      </w:rPr>
      <w:instrText xml:space="preserve"> NUMPAGES </w:instrText>
    </w:r>
    <w:r w:rsidRPr="00187E7E">
      <w:rPr>
        <w:rFonts w:ascii="Arial" w:hAnsi="Arial" w:cs="Arial"/>
        <w:sz w:val="16"/>
        <w:szCs w:val="16"/>
      </w:rPr>
      <w:fldChar w:fldCharType="separate"/>
    </w:r>
    <w:r w:rsidR="00AD1C31">
      <w:rPr>
        <w:rFonts w:ascii="Arial" w:hAnsi="Arial" w:cs="Arial"/>
        <w:noProof/>
        <w:sz w:val="16"/>
        <w:szCs w:val="16"/>
      </w:rPr>
      <w:t>3</w:t>
    </w:r>
    <w:r w:rsidRPr="00187E7E">
      <w:rPr>
        <w:rFonts w:ascii="Arial" w:hAnsi="Arial" w:cs="Arial"/>
        <w:sz w:val="16"/>
        <w:szCs w:val="16"/>
      </w:rPr>
      <w:fldChar w:fldCharType="end"/>
    </w:r>
    <w:r w:rsidRPr="00187E7E"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029CC7" w14:textId="77777777" w:rsidR="009D72A0" w:rsidRDefault="009D72A0">
      <w:r>
        <w:separator/>
      </w:r>
    </w:p>
  </w:footnote>
  <w:footnote w:type="continuationSeparator" w:id="0">
    <w:p w14:paraId="2D4D794E" w14:textId="77777777" w:rsidR="009D72A0" w:rsidRDefault="009D72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C7464"/>
    <w:multiLevelType w:val="hybridMultilevel"/>
    <w:tmpl w:val="E27C38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DB4D46"/>
    <w:multiLevelType w:val="hybridMultilevel"/>
    <w:tmpl w:val="31FCFFB2"/>
    <w:lvl w:ilvl="0" w:tplc="C142BD98">
      <w:numFmt w:val="bullet"/>
      <w:lvlText w:val="•"/>
      <w:lvlJc w:val="left"/>
      <w:pPr>
        <w:ind w:left="720" w:hanging="360"/>
      </w:pPr>
      <w:rPr>
        <w:rFonts w:ascii="Arial" w:eastAsia="Times New Roman" w:hAnsi="Arial" w:hint="default"/>
        <w:color w:val="B2A78B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101A16"/>
    <w:multiLevelType w:val="hybridMultilevel"/>
    <w:tmpl w:val="89C27486"/>
    <w:lvl w:ilvl="0" w:tplc="6E482ED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E0249A"/>
      </w:rPr>
    </w:lvl>
    <w:lvl w:ilvl="1" w:tplc="E71A7E9C">
      <w:numFmt w:val="bullet"/>
      <w:lvlText w:val="•"/>
      <w:lvlJc w:val="left"/>
      <w:pPr>
        <w:ind w:left="1440" w:hanging="360"/>
      </w:pPr>
      <w:rPr>
        <w:rFonts w:ascii="Arial" w:eastAsia="Times New Roman" w:hAnsi="Arial" w:hint="default"/>
        <w:color w:val="B2A78B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B8396D"/>
    <w:multiLevelType w:val="hybridMultilevel"/>
    <w:tmpl w:val="68146040"/>
    <w:lvl w:ilvl="0" w:tplc="E9E21B4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E0249A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090F3B2F"/>
    <w:multiLevelType w:val="hybridMultilevel"/>
    <w:tmpl w:val="7BCE1C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E8409C"/>
    <w:multiLevelType w:val="hybridMultilevel"/>
    <w:tmpl w:val="E18A00D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BB97963"/>
    <w:multiLevelType w:val="hybridMultilevel"/>
    <w:tmpl w:val="8E38A1B4"/>
    <w:lvl w:ilvl="0" w:tplc="E340B9C6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  <w:color w:val="E0249A"/>
      </w:rPr>
    </w:lvl>
    <w:lvl w:ilvl="1" w:tplc="0809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7" w15:restartNumberingAfterBreak="0">
    <w:nsid w:val="0C932646"/>
    <w:multiLevelType w:val="hybridMultilevel"/>
    <w:tmpl w:val="2526B026"/>
    <w:lvl w:ilvl="0" w:tplc="6E482ED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E0249A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C815D8"/>
    <w:multiLevelType w:val="hybridMultilevel"/>
    <w:tmpl w:val="F474956E"/>
    <w:lvl w:ilvl="0" w:tplc="6E482ED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E0249A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F781CEC"/>
    <w:multiLevelType w:val="hybridMultilevel"/>
    <w:tmpl w:val="4ACCE1A2"/>
    <w:lvl w:ilvl="0" w:tplc="6E482ED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E0249A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DB5C59"/>
    <w:multiLevelType w:val="hybridMultilevel"/>
    <w:tmpl w:val="31C00EC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6C24D91"/>
    <w:multiLevelType w:val="hybridMultilevel"/>
    <w:tmpl w:val="DA94E59C"/>
    <w:lvl w:ilvl="0" w:tplc="E340B9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0249A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593F01"/>
    <w:multiLevelType w:val="hybridMultilevel"/>
    <w:tmpl w:val="C09241E6"/>
    <w:lvl w:ilvl="0" w:tplc="6E482ED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E0249A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1C503A"/>
    <w:multiLevelType w:val="hybridMultilevel"/>
    <w:tmpl w:val="F7FAE48E"/>
    <w:lvl w:ilvl="0" w:tplc="9A6CAA4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color w:val="E0249A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75727E"/>
    <w:multiLevelType w:val="hybridMultilevel"/>
    <w:tmpl w:val="35DED118"/>
    <w:lvl w:ilvl="0" w:tplc="6E482ED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E0249A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1E5E0D"/>
    <w:multiLevelType w:val="hybridMultilevel"/>
    <w:tmpl w:val="69AED31A"/>
    <w:lvl w:ilvl="0" w:tplc="6E482ED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E0249A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324F16"/>
    <w:multiLevelType w:val="hybridMultilevel"/>
    <w:tmpl w:val="FEF813E6"/>
    <w:lvl w:ilvl="0" w:tplc="B9EAED2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846FBD"/>
    <w:multiLevelType w:val="hybridMultilevel"/>
    <w:tmpl w:val="F0905F60"/>
    <w:lvl w:ilvl="0" w:tplc="9FA2B7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0249A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43713B"/>
    <w:multiLevelType w:val="hybridMultilevel"/>
    <w:tmpl w:val="3F6A3252"/>
    <w:lvl w:ilvl="0" w:tplc="6E482ED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E0249A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5B01BE"/>
    <w:multiLevelType w:val="hybridMultilevel"/>
    <w:tmpl w:val="D4508E7C"/>
    <w:lvl w:ilvl="0" w:tplc="6E482ED4">
      <w:start w:val="1"/>
      <w:numFmt w:val="bullet"/>
      <w:lvlText w:val=""/>
      <w:lvlJc w:val="left"/>
      <w:pPr>
        <w:ind w:left="724" w:hanging="360"/>
      </w:pPr>
      <w:rPr>
        <w:rFonts w:ascii="Wingdings" w:hAnsi="Wingdings" w:hint="default"/>
        <w:b/>
        <w:color w:val="E0249A"/>
      </w:rPr>
    </w:lvl>
    <w:lvl w:ilvl="1" w:tplc="0809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20" w15:restartNumberingAfterBreak="0">
    <w:nsid w:val="33810CE0"/>
    <w:multiLevelType w:val="hybridMultilevel"/>
    <w:tmpl w:val="1F94EB72"/>
    <w:lvl w:ilvl="0" w:tplc="6E482ED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E0249A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812728"/>
    <w:multiLevelType w:val="hybridMultilevel"/>
    <w:tmpl w:val="01600EDA"/>
    <w:lvl w:ilvl="0" w:tplc="6E482ED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E0249A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9459CD"/>
    <w:multiLevelType w:val="hybridMultilevel"/>
    <w:tmpl w:val="55249D32"/>
    <w:lvl w:ilvl="0" w:tplc="6E482ED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E0249A"/>
      </w:rPr>
    </w:lvl>
    <w:lvl w:ilvl="1" w:tplc="B1CC655E">
      <w:numFmt w:val="bullet"/>
      <w:lvlText w:val="•"/>
      <w:lvlJc w:val="left"/>
      <w:pPr>
        <w:ind w:left="1440" w:hanging="360"/>
      </w:pPr>
      <w:rPr>
        <w:rFonts w:ascii="Arial" w:eastAsia="Times New Roman" w:hAnsi="Arial" w:hint="default"/>
        <w:color w:val="B2A78B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BAA274D"/>
    <w:multiLevelType w:val="hybridMultilevel"/>
    <w:tmpl w:val="A538DE14"/>
    <w:lvl w:ilvl="0" w:tplc="5888CE64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ascii="Varela Round" w:hAnsi="Varela Round"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FC10634"/>
    <w:multiLevelType w:val="hybridMultilevel"/>
    <w:tmpl w:val="72D276F4"/>
    <w:lvl w:ilvl="0" w:tplc="C142BD98">
      <w:numFmt w:val="bullet"/>
      <w:lvlText w:val="•"/>
      <w:lvlJc w:val="left"/>
      <w:pPr>
        <w:ind w:left="1080" w:hanging="360"/>
      </w:pPr>
      <w:rPr>
        <w:rFonts w:ascii="Arial" w:eastAsia="Times New Roman" w:hAnsi="Arial" w:hint="default"/>
        <w:color w:val="B2A78B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01C4576"/>
    <w:multiLevelType w:val="hybridMultilevel"/>
    <w:tmpl w:val="09B6E318"/>
    <w:lvl w:ilvl="0" w:tplc="6E482ED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E0249A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49D10BE"/>
    <w:multiLevelType w:val="hybridMultilevel"/>
    <w:tmpl w:val="131A32F6"/>
    <w:lvl w:ilvl="0" w:tplc="C142BD98">
      <w:numFmt w:val="bullet"/>
      <w:lvlText w:val="•"/>
      <w:lvlJc w:val="left"/>
      <w:pPr>
        <w:ind w:left="1080" w:hanging="360"/>
      </w:pPr>
      <w:rPr>
        <w:rFonts w:ascii="Arial" w:eastAsia="Times New Roman" w:hAnsi="Arial" w:hint="default"/>
        <w:color w:val="B2A78B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6D94654"/>
    <w:multiLevelType w:val="hybridMultilevel"/>
    <w:tmpl w:val="B4B4D398"/>
    <w:lvl w:ilvl="0" w:tplc="E340B9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0249A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DD0633A"/>
    <w:multiLevelType w:val="hybridMultilevel"/>
    <w:tmpl w:val="90E080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E2C3349"/>
    <w:multiLevelType w:val="hybridMultilevel"/>
    <w:tmpl w:val="8E886B26"/>
    <w:lvl w:ilvl="0" w:tplc="F3E077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F135041"/>
    <w:multiLevelType w:val="hybridMultilevel"/>
    <w:tmpl w:val="18CC8F3E"/>
    <w:lvl w:ilvl="0" w:tplc="6E482ED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E0249A"/>
      </w:rPr>
    </w:lvl>
    <w:lvl w:ilvl="1" w:tplc="4D868C14">
      <w:numFmt w:val="bullet"/>
      <w:lvlText w:val="•"/>
      <w:lvlJc w:val="left"/>
      <w:pPr>
        <w:ind w:left="1440" w:hanging="360"/>
      </w:pPr>
      <w:rPr>
        <w:rFonts w:ascii="Arial" w:eastAsia="Times New Roman" w:hAnsi="Arial" w:hint="default"/>
        <w:color w:val="B2A78B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2C51EB0"/>
    <w:multiLevelType w:val="hybridMultilevel"/>
    <w:tmpl w:val="A1E0A2E0"/>
    <w:lvl w:ilvl="0" w:tplc="6E482ED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E0249A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597539A"/>
    <w:multiLevelType w:val="hybridMultilevel"/>
    <w:tmpl w:val="047C513C"/>
    <w:lvl w:ilvl="0" w:tplc="E340B9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0249A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5CA5F61"/>
    <w:multiLevelType w:val="hybridMultilevel"/>
    <w:tmpl w:val="428421C0"/>
    <w:lvl w:ilvl="0" w:tplc="6E482ED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E0249A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5D2BC9"/>
    <w:multiLevelType w:val="hybridMultilevel"/>
    <w:tmpl w:val="0B9E0A86"/>
    <w:lvl w:ilvl="0" w:tplc="C142BD98">
      <w:numFmt w:val="bullet"/>
      <w:lvlText w:val="•"/>
      <w:lvlJc w:val="left"/>
      <w:pPr>
        <w:ind w:left="720" w:hanging="360"/>
      </w:pPr>
      <w:rPr>
        <w:rFonts w:ascii="Arial" w:eastAsia="Times New Roman" w:hAnsi="Arial" w:hint="default"/>
        <w:color w:val="B2A78B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EDE2AC7"/>
    <w:multiLevelType w:val="hybridMultilevel"/>
    <w:tmpl w:val="BB3A36B8"/>
    <w:lvl w:ilvl="0" w:tplc="6E482ED4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/>
        <w:color w:val="E0249A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6" w15:restartNumberingAfterBreak="0">
    <w:nsid w:val="62AB7BCD"/>
    <w:multiLevelType w:val="hybridMultilevel"/>
    <w:tmpl w:val="1DFA4990"/>
    <w:lvl w:ilvl="0" w:tplc="6E482ED4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b/>
        <w:color w:val="E0249A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3AA3AE6"/>
    <w:multiLevelType w:val="hybridMultilevel"/>
    <w:tmpl w:val="3BB63F5C"/>
    <w:lvl w:ilvl="0" w:tplc="6E482ED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E0249A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5BC2659"/>
    <w:multiLevelType w:val="hybridMultilevel"/>
    <w:tmpl w:val="0D0E50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7BB4AAC"/>
    <w:multiLevelType w:val="hybridMultilevel"/>
    <w:tmpl w:val="6E66E288"/>
    <w:lvl w:ilvl="0" w:tplc="0B1A22A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hint="default"/>
        <w:color w:val="B2A78B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A3120AC"/>
    <w:multiLevelType w:val="hybridMultilevel"/>
    <w:tmpl w:val="9CFE2D26"/>
    <w:lvl w:ilvl="0" w:tplc="6E482ED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E0249A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A837F4A"/>
    <w:multiLevelType w:val="multilevel"/>
    <w:tmpl w:val="0264EE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42" w15:restartNumberingAfterBreak="0">
    <w:nsid w:val="6AC14E63"/>
    <w:multiLevelType w:val="hybridMultilevel"/>
    <w:tmpl w:val="13FE63DA"/>
    <w:lvl w:ilvl="0" w:tplc="6E482ED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E0249A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B5A3B2D"/>
    <w:multiLevelType w:val="hybridMultilevel"/>
    <w:tmpl w:val="5BBCC4B2"/>
    <w:lvl w:ilvl="0" w:tplc="6CCEB9AC">
      <w:start w:val="1"/>
      <w:numFmt w:val="bullet"/>
      <w:lvlText w:val=""/>
      <w:lvlJc w:val="left"/>
      <w:pPr>
        <w:ind w:left="1080" w:hanging="360"/>
      </w:pPr>
      <w:rPr>
        <w:rFonts w:ascii="Arial" w:hAnsi="Arial" w:hint="default"/>
        <w:color w:val="E0249A"/>
        <w:sz w:val="24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6EF91FFB"/>
    <w:multiLevelType w:val="hybridMultilevel"/>
    <w:tmpl w:val="2AA8DE98"/>
    <w:lvl w:ilvl="0" w:tplc="6E482ED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E0249A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EFD3D17"/>
    <w:multiLevelType w:val="hybridMultilevel"/>
    <w:tmpl w:val="A59CBE4A"/>
    <w:lvl w:ilvl="0" w:tplc="0B1A22A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hint="default"/>
        <w:color w:val="B2A78B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2835225">
    <w:abstractNumId w:val="13"/>
  </w:num>
  <w:num w:numId="2" w16cid:durableId="724718027">
    <w:abstractNumId w:val="23"/>
  </w:num>
  <w:num w:numId="3" w16cid:durableId="100928023">
    <w:abstractNumId w:val="16"/>
  </w:num>
  <w:num w:numId="4" w16cid:durableId="303851934">
    <w:abstractNumId w:val="9"/>
  </w:num>
  <w:num w:numId="5" w16cid:durableId="957487127">
    <w:abstractNumId w:val="40"/>
  </w:num>
  <w:num w:numId="6" w16cid:durableId="2067025198">
    <w:abstractNumId w:val="22"/>
  </w:num>
  <w:num w:numId="7" w16cid:durableId="14885552">
    <w:abstractNumId w:val="30"/>
  </w:num>
  <w:num w:numId="8" w16cid:durableId="425618021">
    <w:abstractNumId w:val="41"/>
  </w:num>
  <w:num w:numId="9" w16cid:durableId="479152470">
    <w:abstractNumId w:val="2"/>
  </w:num>
  <w:num w:numId="10" w16cid:durableId="67926062">
    <w:abstractNumId w:val="17"/>
  </w:num>
  <w:num w:numId="11" w16cid:durableId="1826703081">
    <w:abstractNumId w:val="34"/>
  </w:num>
  <w:num w:numId="12" w16cid:durableId="235631516">
    <w:abstractNumId w:val="26"/>
  </w:num>
  <w:num w:numId="13" w16cid:durableId="1555699089">
    <w:abstractNumId w:val="36"/>
  </w:num>
  <w:num w:numId="14" w16cid:durableId="1363241853">
    <w:abstractNumId w:val="27"/>
  </w:num>
  <w:num w:numId="15" w16cid:durableId="618607568">
    <w:abstractNumId w:val="1"/>
  </w:num>
  <w:num w:numId="16" w16cid:durableId="667901691">
    <w:abstractNumId w:val="24"/>
  </w:num>
  <w:num w:numId="17" w16cid:durableId="603996894">
    <w:abstractNumId w:val="43"/>
  </w:num>
  <w:num w:numId="18" w16cid:durableId="358698907">
    <w:abstractNumId w:val="0"/>
  </w:num>
  <w:num w:numId="19" w16cid:durableId="2083940515">
    <w:abstractNumId w:val="39"/>
  </w:num>
  <w:num w:numId="20" w16cid:durableId="1478254885">
    <w:abstractNumId w:val="45"/>
  </w:num>
  <w:num w:numId="21" w16cid:durableId="449590207">
    <w:abstractNumId w:val="25"/>
  </w:num>
  <w:num w:numId="22" w16cid:durableId="117384277">
    <w:abstractNumId w:val="42"/>
  </w:num>
  <w:num w:numId="23" w16cid:durableId="1729567327">
    <w:abstractNumId w:val="4"/>
  </w:num>
  <w:num w:numId="24" w16cid:durableId="1558543789">
    <w:abstractNumId w:val="31"/>
  </w:num>
  <w:num w:numId="25" w16cid:durableId="154145880">
    <w:abstractNumId w:val="14"/>
  </w:num>
  <w:num w:numId="26" w16cid:durableId="999963456">
    <w:abstractNumId w:val="8"/>
  </w:num>
  <w:num w:numId="27" w16cid:durableId="1988972848">
    <w:abstractNumId w:val="11"/>
  </w:num>
  <w:num w:numId="28" w16cid:durableId="132525207">
    <w:abstractNumId w:val="19"/>
  </w:num>
  <w:num w:numId="29" w16cid:durableId="334959514">
    <w:abstractNumId w:val="12"/>
  </w:num>
  <w:num w:numId="30" w16cid:durableId="19741104">
    <w:abstractNumId w:val="15"/>
  </w:num>
  <w:num w:numId="31" w16cid:durableId="1331062996">
    <w:abstractNumId w:val="32"/>
  </w:num>
  <w:num w:numId="32" w16cid:durableId="115679332">
    <w:abstractNumId w:val="7"/>
  </w:num>
  <w:num w:numId="33" w16cid:durableId="536888617">
    <w:abstractNumId w:val="33"/>
  </w:num>
  <w:num w:numId="34" w16cid:durableId="322004466">
    <w:abstractNumId w:val="37"/>
  </w:num>
  <w:num w:numId="35" w16cid:durableId="2065372724">
    <w:abstractNumId w:val="21"/>
  </w:num>
  <w:num w:numId="36" w16cid:durableId="890069854">
    <w:abstractNumId w:val="6"/>
  </w:num>
  <w:num w:numId="37" w16cid:durableId="1833913178">
    <w:abstractNumId w:val="20"/>
  </w:num>
  <w:num w:numId="38" w16cid:durableId="137650996">
    <w:abstractNumId w:val="18"/>
  </w:num>
  <w:num w:numId="39" w16cid:durableId="235944758">
    <w:abstractNumId w:val="3"/>
  </w:num>
  <w:num w:numId="40" w16cid:durableId="1790464556">
    <w:abstractNumId w:val="44"/>
  </w:num>
  <w:num w:numId="41" w16cid:durableId="639113301">
    <w:abstractNumId w:val="35"/>
  </w:num>
  <w:num w:numId="42" w16cid:durableId="1851286897">
    <w:abstractNumId w:val="5"/>
  </w:num>
  <w:num w:numId="43" w16cid:durableId="1929076116">
    <w:abstractNumId w:val="28"/>
  </w:num>
  <w:num w:numId="44" w16cid:durableId="1483545442">
    <w:abstractNumId w:val="10"/>
  </w:num>
  <w:num w:numId="45" w16cid:durableId="622929451">
    <w:abstractNumId w:val="29"/>
  </w:num>
  <w:num w:numId="46" w16cid:durableId="1790010440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32B0"/>
    <w:rsid w:val="00000F0D"/>
    <w:rsid w:val="0004486A"/>
    <w:rsid w:val="000623EA"/>
    <w:rsid w:val="0007259B"/>
    <w:rsid w:val="00080963"/>
    <w:rsid w:val="0009533D"/>
    <w:rsid w:val="000E67B8"/>
    <w:rsid w:val="00101332"/>
    <w:rsid w:val="00131E14"/>
    <w:rsid w:val="00132233"/>
    <w:rsid w:val="001428AA"/>
    <w:rsid w:val="00143426"/>
    <w:rsid w:val="00155210"/>
    <w:rsid w:val="001C2DA9"/>
    <w:rsid w:val="001D1474"/>
    <w:rsid w:val="001D71B0"/>
    <w:rsid w:val="0021303A"/>
    <w:rsid w:val="00286178"/>
    <w:rsid w:val="002932B0"/>
    <w:rsid w:val="00297737"/>
    <w:rsid w:val="002A1400"/>
    <w:rsid w:val="002B7DE3"/>
    <w:rsid w:val="002D561C"/>
    <w:rsid w:val="002F5EEA"/>
    <w:rsid w:val="00314449"/>
    <w:rsid w:val="00334070"/>
    <w:rsid w:val="003421F3"/>
    <w:rsid w:val="00376531"/>
    <w:rsid w:val="003964D7"/>
    <w:rsid w:val="003A484D"/>
    <w:rsid w:val="003B7265"/>
    <w:rsid w:val="003C7E51"/>
    <w:rsid w:val="003D30D9"/>
    <w:rsid w:val="00402B71"/>
    <w:rsid w:val="00405296"/>
    <w:rsid w:val="004100EA"/>
    <w:rsid w:val="004211DE"/>
    <w:rsid w:val="004310B6"/>
    <w:rsid w:val="004428E3"/>
    <w:rsid w:val="004C1E6E"/>
    <w:rsid w:val="004C5B6B"/>
    <w:rsid w:val="005359CF"/>
    <w:rsid w:val="005401E3"/>
    <w:rsid w:val="0054471C"/>
    <w:rsid w:val="00562D42"/>
    <w:rsid w:val="005941B6"/>
    <w:rsid w:val="005E0468"/>
    <w:rsid w:val="005E7014"/>
    <w:rsid w:val="00606F4D"/>
    <w:rsid w:val="00632254"/>
    <w:rsid w:val="006428EC"/>
    <w:rsid w:val="006C0888"/>
    <w:rsid w:val="006E62C3"/>
    <w:rsid w:val="007039B3"/>
    <w:rsid w:val="00710E44"/>
    <w:rsid w:val="0074420D"/>
    <w:rsid w:val="00750922"/>
    <w:rsid w:val="00766304"/>
    <w:rsid w:val="007677D1"/>
    <w:rsid w:val="007E7F34"/>
    <w:rsid w:val="008045D2"/>
    <w:rsid w:val="00805458"/>
    <w:rsid w:val="008221B9"/>
    <w:rsid w:val="00825E27"/>
    <w:rsid w:val="00846A85"/>
    <w:rsid w:val="00862ECE"/>
    <w:rsid w:val="008700A8"/>
    <w:rsid w:val="008742CF"/>
    <w:rsid w:val="0087441D"/>
    <w:rsid w:val="00893FFE"/>
    <w:rsid w:val="008E7D10"/>
    <w:rsid w:val="009462AF"/>
    <w:rsid w:val="009B0696"/>
    <w:rsid w:val="009D3650"/>
    <w:rsid w:val="009D72A0"/>
    <w:rsid w:val="009F6861"/>
    <w:rsid w:val="00A1135D"/>
    <w:rsid w:val="00A5670E"/>
    <w:rsid w:val="00A71F7F"/>
    <w:rsid w:val="00A77BC7"/>
    <w:rsid w:val="00AA5577"/>
    <w:rsid w:val="00AD1C31"/>
    <w:rsid w:val="00B06884"/>
    <w:rsid w:val="00B07E1E"/>
    <w:rsid w:val="00B30034"/>
    <w:rsid w:val="00B33738"/>
    <w:rsid w:val="00B37408"/>
    <w:rsid w:val="00C15EB0"/>
    <w:rsid w:val="00C31082"/>
    <w:rsid w:val="00C43AFE"/>
    <w:rsid w:val="00C665D3"/>
    <w:rsid w:val="00C9055E"/>
    <w:rsid w:val="00CE1153"/>
    <w:rsid w:val="00D062D9"/>
    <w:rsid w:val="00D73493"/>
    <w:rsid w:val="00DB06E9"/>
    <w:rsid w:val="00E4111B"/>
    <w:rsid w:val="00E7622B"/>
    <w:rsid w:val="00F02B9B"/>
    <w:rsid w:val="00F21919"/>
    <w:rsid w:val="00FA1564"/>
    <w:rsid w:val="00FA7BE2"/>
    <w:rsid w:val="00FC0EB3"/>
    <w:rsid w:val="00FD255D"/>
    <w:rsid w:val="00FD4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3EE52E"/>
  <w15:docId w15:val="{1E99F4BA-0150-46E0-8192-E713866D3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Calibri" w:hAnsi="Arial" w:cs="Times New Roman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32B0"/>
    <w:rPr>
      <w:rFonts w:ascii="Times New Roman" w:eastAsia="Times New Roman" w:hAnsi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462AF"/>
    <w:pPr>
      <w:keepNext/>
      <w:keepLines/>
      <w:spacing w:before="480"/>
      <w:outlineLvl w:val="0"/>
    </w:pPr>
    <w:rPr>
      <w:rFonts w:ascii="Varela Round" w:eastAsiaTheme="majorEastAsia" w:hAnsi="Varela Round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unhideWhenUsed/>
    <w:qFormat/>
    <w:rsid w:val="009462AF"/>
    <w:pPr>
      <w:keepNext/>
      <w:keepLines/>
      <w:spacing w:before="200"/>
      <w:outlineLvl w:val="1"/>
    </w:pPr>
    <w:rPr>
      <w:rFonts w:ascii="Varela Round" w:eastAsiaTheme="majorEastAsia" w:hAnsi="Varela Round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932B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2932B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2932B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2932B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2932B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</w:rPr>
  </w:style>
  <w:style w:type="paragraph" w:styleId="Heading8">
    <w:name w:val="heading 8"/>
    <w:basedOn w:val="Normal"/>
    <w:next w:val="Normal"/>
    <w:link w:val="Heading8Char"/>
    <w:uiPriority w:val="99"/>
    <w:qFormat/>
    <w:rsid w:val="002932B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2932B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9462AF"/>
  </w:style>
  <w:style w:type="character" w:customStyle="1" w:styleId="Heading1Char">
    <w:name w:val="Heading 1 Char"/>
    <w:basedOn w:val="DefaultParagraphFont"/>
    <w:link w:val="Heading1"/>
    <w:uiPriority w:val="99"/>
    <w:rsid w:val="009462AF"/>
    <w:rPr>
      <w:rFonts w:ascii="Varela Round" w:eastAsiaTheme="majorEastAsia" w:hAnsi="Varela Round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9462AF"/>
    <w:rPr>
      <w:rFonts w:ascii="Varela Round" w:eastAsiaTheme="majorEastAsia" w:hAnsi="Varela Round" w:cstheme="majorBidi"/>
      <w:b/>
      <w:bCs/>
      <w:color w:val="4F81BD" w:themeColor="accent1"/>
      <w:sz w:val="26"/>
      <w:szCs w:val="26"/>
    </w:rPr>
  </w:style>
  <w:style w:type="paragraph" w:customStyle="1" w:styleId="GCBlue">
    <w:name w:val="GC Blue"/>
    <w:basedOn w:val="Normal"/>
    <w:link w:val="GCBlueChar"/>
    <w:qFormat/>
    <w:rsid w:val="0074420D"/>
    <w:rPr>
      <w:color w:val="0046AD"/>
    </w:rPr>
  </w:style>
  <w:style w:type="paragraph" w:customStyle="1" w:styleId="GCPaleBlue">
    <w:name w:val="GC Pale Blue"/>
    <w:basedOn w:val="Normal"/>
    <w:link w:val="GCPaleBlueChar"/>
    <w:qFormat/>
    <w:rsid w:val="0074420D"/>
    <w:rPr>
      <w:color w:val="6792CB"/>
    </w:rPr>
  </w:style>
  <w:style w:type="character" w:customStyle="1" w:styleId="GCBlueChar">
    <w:name w:val="GC Blue Char"/>
    <w:basedOn w:val="DefaultParagraphFont"/>
    <w:link w:val="GCBlue"/>
    <w:rsid w:val="0074420D"/>
    <w:rPr>
      <w:color w:val="0046AD"/>
    </w:rPr>
  </w:style>
  <w:style w:type="paragraph" w:customStyle="1" w:styleId="GCPink">
    <w:name w:val="GC Pink"/>
    <w:basedOn w:val="Normal"/>
    <w:link w:val="GCPinkChar"/>
    <w:qFormat/>
    <w:rsid w:val="0074420D"/>
    <w:rPr>
      <w:color w:val="E0249A"/>
    </w:rPr>
  </w:style>
  <w:style w:type="character" w:customStyle="1" w:styleId="GCPaleBlueChar">
    <w:name w:val="GC Pale Blue Char"/>
    <w:basedOn w:val="DefaultParagraphFont"/>
    <w:link w:val="GCPaleBlue"/>
    <w:rsid w:val="0074420D"/>
    <w:rPr>
      <w:color w:val="6792CB"/>
    </w:rPr>
  </w:style>
  <w:style w:type="character" w:customStyle="1" w:styleId="GCPinkChar">
    <w:name w:val="GC Pink Char"/>
    <w:basedOn w:val="DefaultParagraphFont"/>
    <w:link w:val="GCPink"/>
    <w:rsid w:val="0074420D"/>
    <w:rPr>
      <w:color w:val="E0249A"/>
    </w:rPr>
  </w:style>
  <w:style w:type="character" w:customStyle="1" w:styleId="Heading3Char">
    <w:name w:val="Heading 3 Char"/>
    <w:basedOn w:val="DefaultParagraphFont"/>
    <w:link w:val="Heading3"/>
    <w:uiPriority w:val="99"/>
    <w:rsid w:val="002932B0"/>
    <w:rPr>
      <w:rFonts w:ascii="Cambria" w:eastAsia="Times New Roman" w:hAnsi="Cambria"/>
      <w:b/>
      <w:bCs/>
      <w:sz w:val="26"/>
      <w:szCs w:val="26"/>
      <w:lang w:val="en-US"/>
    </w:rPr>
  </w:style>
  <w:style w:type="character" w:customStyle="1" w:styleId="Heading4Char">
    <w:name w:val="Heading 4 Char"/>
    <w:basedOn w:val="DefaultParagraphFont"/>
    <w:link w:val="Heading4"/>
    <w:uiPriority w:val="99"/>
    <w:rsid w:val="002932B0"/>
    <w:rPr>
      <w:rFonts w:ascii="Calibri" w:eastAsia="Times New Roman" w:hAnsi="Calibri"/>
      <w:b/>
      <w:bCs/>
      <w:sz w:val="28"/>
      <w:szCs w:val="28"/>
      <w:lang w:val="en-US"/>
    </w:rPr>
  </w:style>
  <w:style w:type="character" w:customStyle="1" w:styleId="Heading5Char">
    <w:name w:val="Heading 5 Char"/>
    <w:basedOn w:val="DefaultParagraphFont"/>
    <w:link w:val="Heading5"/>
    <w:uiPriority w:val="99"/>
    <w:rsid w:val="002932B0"/>
    <w:rPr>
      <w:rFonts w:ascii="Calibri" w:eastAsia="Times New Roman" w:hAnsi="Calibri"/>
      <w:b/>
      <w:bCs/>
      <w:i/>
      <w:iCs/>
      <w:sz w:val="26"/>
      <w:szCs w:val="26"/>
      <w:lang w:val="en-US"/>
    </w:rPr>
  </w:style>
  <w:style w:type="character" w:customStyle="1" w:styleId="Heading6Char">
    <w:name w:val="Heading 6 Char"/>
    <w:basedOn w:val="DefaultParagraphFont"/>
    <w:link w:val="Heading6"/>
    <w:uiPriority w:val="99"/>
    <w:rsid w:val="002932B0"/>
    <w:rPr>
      <w:rFonts w:ascii="Times New Roman" w:eastAsia="Times New Roman" w:hAnsi="Times New Roman"/>
      <w:b/>
      <w:bCs/>
      <w:lang w:val="en-US"/>
    </w:rPr>
  </w:style>
  <w:style w:type="character" w:customStyle="1" w:styleId="Heading7Char">
    <w:name w:val="Heading 7 Char"/>
    <w:basedOn w:val="DefaultParagraphFont"/>
    <w:link w:val="Heading7"/>
    <w:uiPriority w:val="99"/>
    <w:rsid w:val="002932B0"/>
    <w:rPr>
      <w:rFonts w:ascii="Calibri" w:eastAsia="Times New Roman" w:hAnsi="Calibri"/>
      <w:sz w:val="24"/>
      <w:szCs w:val="24"/>
      <w:lang w:val="en-US"/>
    </w:rPr>
  </w:style>
  <w:style w:type="character" w:customStyle="1" w:styleId="Heading8Char">
    <w:name w:val="Heading 8 Char"/>
    <w:basedOn w:val="DefaultParagraphFont"/>
    <w:link w:val="Heading8"/>
    <w:uiPriority w:val="99"/>
    <w:rsid w:val="002932B0"/>
    <w:rPr>
      <w:rFonts w:ascii="Calibri" w:eastAsia="Times New Roman" w:hAnsi="Calibri"/>
      <w:i/>
      <w:iCs/>
      <w:sz w:val="24"/>
      <w:szCs w:val="24"/>
      <w:lang w:val="en-US"/>
    </w:rPr>
  </w:style>
  <w:style w:type="character" w:customStyle="1" w:styleId="Heading9Char">
    <w:name w:val="Heading 9 Char"/>
    <w:basedOn w:val="DefaultParagraphFont"/>
    <w:link w:val="Heading9"/>
    <w:uiPriority w:val="99"/>
    <w:rsid w:val="002932B0"/>
    <w:rPr>
      <w:rFonts w:ascii="Cambria" w:eastAsia="Times New Roman" w:hAnsi="Cambria"/>
      <w:lang w:val="en-US"/>
    </w:rPr>
  </w:style>
  <w:style w:type="table" w:styleId="TableGrid">
    <w:name w:val="Table Grid"/>
    <w:basedOn w:val="TableNormal"/>
    <w:uiPriority w:val="99"/>
    <w:rsid w:val="002932B0"/>
    <w:rPr>
      <w:rFonts w:ascii="Times New Roman" w:eastAsia="Times New Roman" w:hAnsi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2932B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32B0"/>
    <w:rPr>
      <w:rFonts w:ascii="Times New Roman" w:eastAsia="Times New Roman" w:hAnsi="Times New Roman"/>
      <w:sz w:val="24"/>
      <w:szCs w:val="24"/>
      <w:lang w:val="en-US"/>
    </w:rPr>
  </w:style>
  <w:style w:type="character" w:styleId="Hyperlink">
    <w:name w:val="Hyperlink"/>
    <w:rsid w:val="002932B0"/>
    <w:rPr>
      <w:color w:val="0000FF"/>
      <w:u w:val="single"/>
    </w:rPr>
  </w:style>
  <w:style w:type="paragraph" w:styleId="NormalWeb">
    <w:name w:val="Normal (Web)"/>
    <w:basedOn w:val="Normal"/>
    <w:rsid w:val="002932B0"/>
    <w:pPr>
      <w:spacing w:before="100" w:beforeAutospacing="1" w:after="100" w:afterAutospacing="1"/>
    </w:pPr>
  </w:style>
  <w:style w:type="character" w:styleId="Strong">
    <w:name w:val="Strong"/>
    <w:qFormat/>
    <w:rsid w:val="002932B0"/>
    <w:rPr>
      <w:b/>
      <w:bCs/>
    </w:rPr>
  </w:style>
  <w:style w:type="paragraph" w:styleId="Header">
    <w:name w:val="header"/>
    <w:basedOn w:val="Normal"/>
    <w:link w:val="HeaderChar"/>
    <w:uiPriority w:val="99"/>
    <w:rsid w:val="002932B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32B0"/>
    <w:rPr>
      <w:rFonts w:ascii="Times New Roman" w:eastAsia="Times New Roman" w:hAnsi="Times New Roman"/>
      <w:sz w:val="24"/>
      <w:szCs w:val="24"/>
      <w:lang w:val="en-US"/>
    </w:rPr>
  </w:style>
  <w:style w:type="paragraph" w:styleId="Title">
    <w:name w:val="Title"/>
    <w:basedOn w:val="Normal"/>
    <w:link w:val="TitleChar"/>
    <w:qFormat/>
    <w:rsid w:val="002932B0"/>
    <w:pPr>
      <w:jc w:val="center"/>
    </w:pPr>
    <w:rPr>
      <w:rFonts w:ascii="Arial" w:hAnsi="Arial"/>
      <w:szCs w:val="20"/>
      <w:lang w:val="en-GB"/>
    </w:rPr>
  </w:style>
  <w:style w:type="character" w:customStyle="1" w:styleId="TitleChar">
    <w:name w:val="Title Char"/>
    <w:basedOn w:val="DefaultParagraphFont"/>
    <w:link w:val="Title"/>
    <w:rsid w:val="002932B0"/>
    <w:rPr>
      <w:rFonts w:eastAsia="Times New Roman"/>
      <w:sz w:val="24"/>
      <w:szCs w:val="20"/>
    </w:rPr>
  </w:style>
  <w:style w:type="character" w:styleId="CommentReference">
    <w:name w:val="annotation reference"/>
    <w:semiHidden/>
    <w:rsid w:val="002932B0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2932B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2932B0"/>
    <w:rPr>
      <w:rFonts w:ascii="Times New Roman" w:eastAsia="Times New Roman" w:hAnsi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2932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932B0"/>
    <w:rPr>
      <w:rFonts w:ascii="Times New Roman" w:eastAsia="Times New Roman" w:hAnsi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2932B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32B0"/>
    <w:rPr>
      <w:rFonts w:ascii="Tahoma" w:eastAsia="Times New Roman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2932B0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458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Guild Care">
      <a:majorFont>
        <a:latin typeface="Varela Round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cf58185-7f23-42ec-becc-4562b5234671">
      <Terms xmlns="http://schemas.microsoft.com/office/infopath/2007/PartnerControls"/>
    </lcf76f155ced4ddcb4097134ff3c332f>
    <TaxCatchAll xmlns="8256de0c-0cb0-4bf1-b794-fddefe7cbaf7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ECBE2BF197A34A89D77C5E0558E776" ma:contentTypeVersion="18" ma:contentTypeDescription="Create a new document." ma:contentTypeScope="" ma:versionID="19f8b0683690a3153e1348255bdb7446">
  <xsd:schema xmlns:xsd="http://www.w3.org/2001/XMLSchema" xmlns:xs="http://www.w3.org/2001/XMLSchema" xmlns:p="http://schemas.microsoft.com/office/2006/metadata/properties" xmlns:ns2="8256de0c-0cb0-4bf1-b794-fddefe7cbaf7" xmlns:ns3="ccf58185-7f23-42ec-becc-4562b5234671" targetNamespace="http://schemas.microsoft.com/office/2006/metadata/properties" ma:root="true" ma:fieldsID="a1145c250ff5e9326187c6a37943e50e" ns2:_="" ns3:_="">
    <xsd:import namespace="8256de0c-0cb0-4bf1-b794-fddefe7cbaf7"/>
    <xsd:import namespace="ccf58185-7f23-42ec-becc-4562b523467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56de0c-0cb0-4bf1-b794-fddefe7cbaf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a696c60-f588-4a6a-a7eb-361101f8e5c2}" ma:internalName="TaxCatchAll" ma:showField="CatchAllData" ma:web="8256de0c-0cb0-4bf1-b794-fddefe7cbaf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f58185-7f23-42ec-becc-4562b52346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f1892c8-9402-4764-8654-8936443a345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9EAAC1-A0DE-48C0-A4D8-A69A8E2DA454}">
  <ds:schemaRefs>
    <ds:schemaRef ds:uri="http://schemas.microsoft.com/office/2006/metadata/properties"/>
    <ds:schemaRef ds:uri="http://schemas.microsoft.com/office/infopath/2007/PartnerControls"/>
    <ds:schemaRef ds:uri="ccf58185-7f23-42ec-becc-4562b5234671"/>
    <ds:schemaRef ds:uri="8256de0c-0cb0-4bf1-b794-fddefe7cbaf7"/>
  </ds:schemaRefs>
</ds:datastoreItem>
</file>

<file path=customXml/itemProps2.xml><?xml version="1.0" encoding="utf-8"?>
<ds:datastoreItem xmlns:ds="http://schemas.openxmlformats.org/officeDocument/2006/customXml" ds:itemID="{AB73E4D6-32F2-4DE6-ADBB-C2F3B5A27E4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91AA8D9-F87A-49AE-9C8B-C3F75DA37A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56de0c-0cb0-4bf1-b794-fddefe7cbaf7"/>
    <ds:schemaRef ds:uri="ccf58185-7f23-42ec-becc-4562b52346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0993FF6-BE38-4031-8276-D92F45F0F13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718</Words>
  <Characters>4096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Guild Care</Company>
  <LinksUpToDate>false</LinksUpToDate>
  <CharactersWithSpaces>4805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Margaret Sturmey</dc:creator>
  <cp:lastModifiedBy>Julia Johnson</cp:lastModifiedBy>
  <cp:revision>2</cp:revision>
  <cp:lastPrinted>2024-07-08T12:56:00Z</cp:lastPrinted>
  <dcterms:created xsi:type="dcterms:W3CDTF">2025-03-31T21:08:00Z</dcterms:created>
  <dcterms:modified xsi:type="dcterms:W3CDTF">2025-03-31T21:08:00Z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0x0101004AECBE2BF197A34A89D77C5E0558E776</vt:lpwstr>
  </property>
  <property fmtid="{D5CDD505-2E9C-101B-9397-08002B2CF9AE}" pid="3" name="MediaServiceImageTags">
    <vt:lpwstr/>
  </property>
</Properties>
</file>